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tbl>
      <w:tblPr>
        <w:tblW w:w="0pt" w:type="dxa"/>
        <w:tblBorders>
          <w:top w:val="single" w:sz="4" w:space="0" w:color="auto"/>
          <w:start w:val="single" w:sz="4" w:space="0" w:color="auto"/>
          <w:bottom w:val="single" w:sz="4" w:space="0" w:color="auto"/>
          <w:end w:val="single" w:sz="4" w:space="0" w:color="auto"/>
        </w:tblBorders>
        <w:tblLayout w:type="fixed"/>
        <w:tblLook w:firstRow="1" w:lastRow="0" w:firstColumn="1" w:lastColumn="0" w:noHBand="0" w:noVBand="1"/>
      </w:tblPr>
      <w:tblGrid>
        <w:gridCol w:w="236"/>
        <w:gridCol w:w="331"/>
        <w:gridCol w:w="1135"/>
        <w:gridCol w:w="4535"/>
        <w:gridCol w:w="1985"/>
        <w:gridCol w:w="565"/>
      </w:tblGrid>
      <w:tr w:rsidR="00387BDF" w:rsidRPr="008907DD" w14:paraId="51B7911E" w14:textId="77777777" w:rsidTr="008907DD">
        <w:trPr>
          <w:trHeight w:val="126"/>
        </w:trPr>
        <w:tc>
          <w:tcPr>
            <w:tcW w:w="85.10pt" w:type="dxa"/>
            <w:gridSpan w:val="3"/>
            <w:shd w:val="clear" w:color="auto" w:fill="auto"/>
          </w:tcPr>
          <w:p w14:paraId="3359D2A5" w14:textId="77777777" w:rsidR="0000044E" w:rsidRPr="008907DD" w:rsidRDefault="0000044E" w:rsidP="008907DD">
            <w:pPr>
              <w:spacing w:after="0pt" w:line="12pt" w:lineRule="auto"/>
              <w:jc w:val="start"/>
            </w:pPr>
          </w:p>
        </w:tc>
        <w:tc>
          <w:tcPr>
            <w:tcW w:w="226.75pt" w:type="dxa"/>
            <w:shd w:val="clear" w:color="auto" w:fill="auto"/>
            <w:vAlign w:val="center"/>
          </w:tcPr>
          <w:p w14:paraId="17F2D40B" w14:textId="77777777" w:rsidR="0000044E" w:rsidRPr="008907DD" w:rsidRDefault="008600DD" w:rsidP="008907DD">
            <w:pPr>
              <w:spacing w:after="0pt" w:line="12pt" w:lineRule="auto"/>
            </w:pPr>
            <w:r w:rsidRPr="008907DD">
              <w:t xml:space="preserve">                            </w:t>
            </w:r>
            <w:r w:rsidR="0000044E" w:rsidRPr="008907DD">
              <w:t>WERKNORM</w:t>
            </w:r>
          </w:p>
        </w:tc>
        <w:tc>
          <w:tcPr>
            <w:tcW w:w="127.50pt" w:type="dxa"/>
            <w:gridSpan w:val="2"/>
            <w:shd w:val="clear" w:color="auto" w:fill="auto"/>
            <w:vAlign w:val="center"/>
          </w:tcPr>
          <w:p w14:paraId="59BD6424" w14:textId="77777777" w:rsidR="0000044E" w:rsidRPr="008907DD" w:rsidRDefault="00196110" w:rsidP="008907DD">
            <w:pPr>
              <w:spacing w:after="0pt" w:line="12pt" w:lineRule="auto"/>
            </w:pPr>
            <w:r w:rsidRPr="008907DD">
              <w:t xml:space="preserve"> </w:t>
            </w:r>
            <w:r w:rsidR="00CE1795" w:rsidRPr="008907DD">
              <w:t xml:space="preserve">            Mai </w:t>
            </w:r>
            <w:r w:rsidR="00C9315F" w:rsidRPr="008907DD">
              <w:t>202</w:t>
            </w:r>
            <w:r w:rsidR="00CE1795" w:rsidRPr="008907DD">
              <w:t>2</w:t>
            </w:r>
          </w:p>
        </w:tc>
      </w:tr>
      <w:tr w:rsidR="00387BDF" w:rsidRPr="008907DD" w14:paraId="6F1B9CB2" w14:textId="77777777" w:rsidTr="008907DD">
        <w:trPr>
          <w:trHeight w:val="607"/>
        </w:trPr>
        <w:tc>
          <w:tcPr>
            <w:tcW w:w="85.10pt" w:type="dxa"/>
            <w:gridSpan w:val="3"/>
            <w:shd w:val="clear" w:color="auto" w:fill="auto"/>
          </w:tcPr>
          <w:p w14:paraId="0A471626" w14:textId="1F9D5D55" w:rsidR="0000044E" w:rsidRPr="008907DD" w:rsidRDefault="0000044E" w:rsidP="008907DD">
            <w:pPr>
              <w:spacing w:after="0pt" w:line="12pt" w:lineRule="auto"/>
              <w:jc w:val="start"/>
            </w:pPr>
          </w:p>
        </w:tc>
        <w:tc>
          <w:tcPr>
            <w:tcW w:w="226.75pt" w:type="dxa"/>
            <w:shd w:val="clear" w:color="auto" w:fill="auto"/>
            <w:vAlign w:val="center"/>
          </w:tcPr>
          <w:p w14:paraId="64297902" w14:textId="77777777" w:rsidR="0000044E" w:rsidRPr="008907DD" w:rsidRDefault="00125755" w:rsidP="008907DD">
            <w:pPr>
              <w:spacing w:after="0pt" w:line="12pt" w:lineRule="auto"/>
              <w:jc w:val="center"/>
              <w:rPr>
                <w:b/>
                <w:sz w:val="24"/>
                <w:szCs w:val="24"/>
              </w:rPr>
            </w:pPr>
            <w:r w:rsidRPr="008907DD">
              <w:rPr>
                <w:b/>
                <w:sz w:val="24"/>
                <w:szCs w:val="24"/>
              </w:rPr>
              <w:t xml:space="preserve">VN </w:t>
            </w:r>
            <w:r w:rsidR="00C91E3D" w:rsidRPr="008907DD">
              <w:rPr>
                <w:b/>
                <w:sz w:val="24"/>
                <w:szCs w:val="24"/>
              </w:rPr>
              <w:t>410-00</w:t>
            </w:r>
            <w:r w:rsidR="00395FEC" w:rsidRPr="008907DD">
              <w:rPr>
                <w:b/>
                <w:sz w:val="24"/>
                <w:szCs w:val="24"/>
              </w:rPr>
              <w:t>2</w:t>
            </w:r>
          </w:p>
        </w:tc>
        <w:tc>
          <w:tcPr>
            <w:tcW w:w="127.50pt" w:type="dxa"/>
            <w:gridSpan w:val="2"/>
            <w:shd w:val="clear" w:color="auto" w:fill="auto"/>
          </w:tcPr>
          <w:p w14:paraId="26142D53" w14:textId="206FD4F0" w:rsidR="0000044E" w:rsidRPr="008907DD" w:rsidRDefault="004E45DD" w:rsidP="008907DD">
            <w:pPr>
              <w:spacing w:after="0pt" w:line="12pt" w:lineRule="auto"/>
              <w:jc w:val="start"/>
            </w:pPr>
            <w:r>
              <w:rPr>
                <w:rFonts w:cs="Arial"/>
                <w:noProof/>
                <w:sz w:val="18"/>
                <w:szCs w:val="18"/>
              </w:rPr>
              <mc:AlternateContent>
                <mc:Choice Requires="v">
                  <w:pict w14:anchorId="0E3EF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style="width:106.5pt;height:36pt;visibility:visible;mso-wrap-style:square">
                      <v:imagedata r:id="rId8" o:title=""/>
                    </v:shape>
                  </w:pict>
                </mc:Choice>
                <mc:Fallback>
                  <w:drawing>
                    <wp:inline distT="0" distB="0" distL="0" distR="0" wp14:anchorId="2EF270C6" wp14:editId="762AE80C">
                      <wp:extent cx="1352550" cy="457200"/>
                      <wp:effectExtent l="0" t="0" r="0" b="0"/>
                      <wp:docPr id="1" name="Grafik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Grafi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457200"/>
                              </a:xfrm>
                              <a:prstGeom prst="rect">
                                <a:avLst/>
                              </a:prstGeom>
                              <a:noFill/>
                              <a:ln>
                                <a:noFill/>
                              </a:ln>
                            </pic:spPr>
                          </pic:pic>
                        </a:graphicData>
                      </a:graphic>
                    </wp:inline>
                  </w:drawing>
                </mc:Fallback>
              </mc:AlternateContent>
            </w:r>
          </w:p>
        </w:tc>
      </w:tr>
      <w:tr w:rsidR="00387BDF" w:rsidRPr="008907DD" w14:paraId="52FEBADA" w14:textId="77777777" w:rsidTr="008907DD">
        <w:trPr>
          <w:trHeight w:val="224"/>
        </w:trPr>
        <w:tc>
          <w:tcPr>
            <w:tcW w:w="28.35pt" w:type="dxa"/>
            <w:gridSpan w:val="2"/>
            <w:shd w:val="clear" w:color="auto" w:fill="auto"/>
          </w:tcPr>
          <w:p w14:paraId="115746D0" w14:textId="77777777" w:rsidR="006B0322" w:rsidRPr="008907DD" w:rsidRDefault="006B0322" w:rsidP="008907DD">
            <w:pPr>
              <w:spacing w:after="0pt" w:line="12pt" w:lineRule="auto"/>
              <w:jc w:val="end"/>
            </w:pPr>
          </w:p>
        </w:tc>
        <w:tc>
          <w:tcPr>
            <w:tcW w:w="411pt" w:type="dxa"/>
            <w:gridSpan w:val="4"/>
            <w:shd w:val="clear" w:color="auto" w:fill="auto"/>
            <w:vAlign w:val="center"/>
          </w:tcPr>
          <w:p w14:paraId="5C444DA3" w14:textId="77777777" w:rsidR="005F295F" w:rsidRPr="008907DD" w:rsidRDefault="00980930" w:rsidP="008907DD">
            <w:pPr>
              <w:spacing w:after="0pt" w:line="12pt" w:lineRule="auto"/>
              <w:rPr>
                <w:rFonts w:cs="Arial"/>
                <w:color w:val="FF0000"/>
                <w:sz w:val="16"/>
                <w:szCs w:val="16"/>
              </w:rPr>
            </w:pPr>
            <w:r w:rsidRPr="008907DD">
              <w:rPr>
                <w:rFonts w:cs="Arial"/>
                <w:sz w:val="16"/>
              </w:rPr>
              <w:t>OE231</w:t>
            </w:r>
            <w:r w:rsidR="00186EA7" w:rsidRPr="008907DD">
              <w:rPr>
                <w:rFonts w:cs="Arial"/>
                <w:sz w:val="16"/>
              </w:rPr>
              <w:t>/</w:t>
            </w:r>
            <w:r w:rsidR="008A216A" w:rsidRPr="008907DD">
              <w:rPr>
                <w:rFonts w:cs="Arial"/>
                <w:sz w:val="16"/>
              </w:rPr>
              <w:t xml:space="preserve"> QHSEE</w:t>
            </w:r>
            <w:r w:rsidR="00196110" w:rsidRPr="008907DD">
              <w:rPr>
                <w:rFonts w:cs="Arial"/>
                <w:color w:val="FF0000"/>
                <w:sz w:val="16"/>
                <w:szCs w:val="16"/>
              </w:rPr>
              <w:t xml:space="preserve">                            </w:t>
            </w:r>
            <w:r w:rsidR="005F295F" w:rsidRPr="008907DD">
              <w:rPr>
                <w:rFonts w:cs="Arial"/>
                <w:color w:val="FF0000"/>
                <w:sz w:val="16"/>
                <w:szCs w:val="16"/>
              </w:rPr>
              <w:t xml:space="preserve">   </w:t>
            </w:r>
          </w:p>
          <w:p w14:paraId="43634945" w14:textId="77777777" w:rsidR="006B0322" w:rsidRPr="008907DD" w:rsidRDefault="005F295F" w:rsidP="008907DD">
            <w:pPr>
              <w:spacing w:after="0pt" w:line="12pt" w:lineRule="auto"/>
              <w:jc w:val="center"/>
            </w:pPr>
            <w:r w:rsidRPr="008907DD">
              <w:rPr>
                <w:sz w:val="16"/>
                <w:szCs w:val="16"/>
              </w:rPr>
              <w:t xml:space="preserve">      </w:t>
            </w:r>
            <w:r w:rsidR="001743AD" w:rsidRPr="008907DD">
              <w:rPr>
                <w:sz w:val="16"/>
                <w:szCs w:val="16"/>
              </w:rPr>
              <w:t xml:space="preserve">                                                                      </w:t>
            </w:r>
            <w:r w:rsidR="00980930" w:rsidRPr="008907DD">
              <w:rPr>
                <w:sz w:val="16"/>
                <w:szCs w:val="16"/>
              </w:rPr>
              <w:t xml:space="preserve">                 </w:t>
            </w:r>
            <w:r w:rsidR="001743AD" w:rsidRPr="008907DD">
              <w:rPr>
                <w:sz w:val="16"/>
                <w:szCs w:val="16"/>
              </w:rPr>
              <w:t xml:space="preserve">     </w:t>
            </w:r>
            <w:r w:rsidRPr="008907DD">
              <w:rPr>
                <w:sz w:val="16"/>
                <w:szCs w:val="16"/>
              </w:rPr>
              <w:t xml:space="preserve"> </w:t>
            </w:r>
            <w:r w:rsidR="00980930" w:rsidRPr="008907DD">
              <w:rPr>
                <w:sz w:val="16"/>
                <w:szCs w:val="16"/>
              </w:rPr>
              <w:t xml:space="preserve">                                                           </w:t>
            </w:r>
            <w:r w:rsidR="00C9315F" w:rsidRPr="008907DD">
              <w:rPr>
                <w:sz w:val="16"/>
                <w:szCs w:val="16"/>
              </w:rPr>
              <w:t>Neuausg</w:t>
            </w:r>
            <w:r w:rsidR="00FC4A45" w:rsidRPr="008907DD">
              <w:rPr>
                <w:sz w:val="16"/>
                <w:szCs w:val="16"/>
              </w:rPr>
              <w:t>a</w:t>
            </w:r>
            <w:r w:rsidR="00C9315F" w:rsidRPr="008907DD">
              <w:rPr>
                <w:sz w:val="16"/>
                <w:szCs w:val="16"/>
              </w:rPr>
              <w:t>be</w:t>
            </w:r>
            <w:r w:rsidRPr="008907DD">
              <w:rPr>
                <w:sz w:val="16"/>
                <w:szCs w:val="16"/>
              </w:rPr>
              <w:t xml:space="preserve">                                                  </w:t>
            </w:r>
          </w:p>
        </w:tc>
      </w:tr>
      <w:tr w:rsidR="006B0322" w:rsidRPr="008907DD" w14:paraId="1B28B684" w14:textId="77777777" w:rsidTr="008907DD">
        <w:trPr>
          <w:trHeight w:val="285"/>
        </w:trPr>
        <w:tc>
          <w:tcPr>
            <w:tcW w:w="439.35pt" w:type="dxa"/>
            <w:gridSpan w:val="6"/>
            <w:shd w:val="clear" w:color="auto" w:fill="auto"/>
            <w:vAlign w:val="center"/>
          </w:tcPr>
          <w:p w14:paraId="11530E6C" w14:textId="77777777" w:rsidR="0025110C" w:rsidRPr="008907DD" w:rsidRDefault="00395FEC" w:rsidP="008907DD">
            <w:pPr>
              <w:pStyle w:val="berschriftenohneIHV"/>
              <w:tabs>
                <w:tab w:val="clear" w:pos="56.70pt"/>
              </w:tabs>
              <w:spacing w:after="0pt"/>
              <w:ind w:start="141.60pt" w:hanging="141.60pt"/>
              <w:rPr>
                <w:sz w:val="32"/>
                <w:szCs w:val="32"/>
              </w:rPr>
            </w:pPr>
            <w:r w:rsidRPr="008907DD">
              <w:rPr>
                <w:sz w:val="32"/>
                <w:szCs w:val="32"/>
              </w:rPr>
              <w:t xml:space="preserve">  Baustellen </w:t>
            </w:r>
            <w:r w:rsidR="0025110C" w:rsidRPr="008907DD">
              <w:rPr>
                <w:sz w:val="32"/>
                <w:szCs w:val="32"/>
              </w:rPr>
              <w:t xml:space="preserve">– und Instandhaltungsordnung </w:t>
            </w:r>
          </w:p>
          <w:p w14:paraId="3A5CF4D1" w14:textId="77777777" w:rsidR="006B0322" w:rsidRPr="008907DD" w:rsidRDefault="0025110C" w:rsidP="008907DD">
            <w:pPr>
              <w:pStyle w:val="berschriftenohneIHV"/>
              <w:tabs>
                <w:tab w:val="clear" w:pos="56.70pt"/>
              </w:tabs>
              <w:spacing w:after="0pt"/>
              <w:ind w:start="141.60pt" w:hanging="141.60pt"/>
              <w:rPr>
                <w:sz w:val="32"/>
                <w:szCs w:val="32"/>
              </w:rPr>
            </w:pPr>
            <w:r w:rsidRPr="008907DD">
              <w:rPr>
                <w:sz w:val="32"/>
                <w:szCs w:val="32"/>
              </w:rPr>
              <w:t xml:space="preserve">  </w:t>
            </w:r>
            <w:r w:rsidR="00114A3D">
              <w:t xml:space="preserve"> </w:t>
            </w:r>
          </w:p>
        </w:tc>
      </w:tr>
      <w:tr w:rsidR="00387BDF" w:rsidRPr="008907DD" w14:paraId="424023DC" w14:textId="77777777" w:rsidTr="008907DD">
        <w:trPr>
          <w:trHeight w:val="4746"/>
        </w:trPr>
        <w:tc>
          <w:tcPr>
            <w:tcW w:w="11.80pt" w:type="dxa"/>
            <w:shd w:val="clear" w:color="auto" w:fill="auto"/>
          </w:tcPr>
          <w:p w14:paraId="03EEAF76" w14:textId="77777777" w:rsidR="006B0322" w:rsidRPr="008907DD" w:rsidRDefault="006B0322" w:rsidP="008907DD">
            <w:pPr>
              <w:spacing w:after="0pt" w:line="12pt" w:lineRule="auto"/>
              <w:jc w:val="start"/>
            </w:pPr>
          </w:p>
        </w:tc>
        <w:tc>
          <w:tcPr>
            <w:tcW w:w="399.30pt" w:type="dxa"/>
            <w:gridSpan w:val="4"/>
            <w:shd w:val="clear" w:color="auto" w:fill="auto"/>
          </w:tcPr>
          <w:p w14:paraId="76CDFC9C" w14:textId="5369FB27" w:rsidR="001743AD" w:rsidRPr="008907DD" w:rsidRDefault="001743AD" w:rsidP="008907DD">
            <w:pPr>
              <w:pStyle w:val="Inhaltsverzeichnisberschrift"/>
              <w:numPr>
                <w:ilvl w:val="0"/>
                <w:numId w:val="0"/>
              </w:numPr>
              <w:spacing w:before="0pt"/>
              <w:ind w:start="21.60pt" w:hanging="21.60pt"/>
              <w:rPr>
                <w:rFonts w:ascii="Arial" w:eastAsia="Calibri" w:hAnsi="Arial"/>
                <w:color w:val="auto"/>
                <w:sz w:val="20"/>
                <w:szCs w:val="20"/>
                <w:lang w:eastAsia="en-US"/>
              </w:rPr>
            </w:pPr>
          </w:p>
          <w:tbl>
            <w:tblPr>
              <w:tblW w:w="411.10pt" w:type="dxa"/>
              <w:tblLayout w:type="fixed"/>
              <w:tblLook w:firstRow="1" w:lastRow="0" w:firstColumn="1" w:lastColumn="0" w:noHBand="0" w:noVBand="1"/>
            </w:tblPr>
            <w:tblGrid>
              <w:gridCol w:w="1943"/>
              <w:gridCol w:w="5949"/>
              <w:gridCol w:w="330"/>
            </w:tblGrid>
            <w:tr w:rsidR="006A2B7F" w:rsidRPr="008907DD" w14:paraId="0468083B" w14:textId="77777777" w:rsidTr="008907DD">
              <w:trPr>
                <w:trHeight w:val="113"/>
              </w:trPr>
              <w:tc>
                <w:tcPr>
                  <w:tcW w:w="97.15pt" w:type="dxa"/>
                  <w:shd w:val="clear" w:color="auto" w:fill="auto"/>
                  <w:vAlign w:val="center"/>
                </w:tcPr>
                <w:p w14:paraId="5760D618" w14:textId="77777777" w:rsidR="001743AD" w:rsidRPr="008907DD" w:rsidRDefault="001743AD" w:rsidP="008907DD">
                  <w:pPr>
                    <w:spacing w:after="0pt" w:line="12pt" w:lineRule="auto"/>
                    <w:jc w:val="start"/>
                    <w:rPr>
                      <w:rFonts w:cs="Arial"/>
                      <w:sz w:val="18"/>
                      <w:szCs w:val="18"/>
                    </w:rPr>
                  </w:pPr>
                  <w:r w:rsidRPr="008907DD">
                    <w:rPr>
                      <w:rFonts w:cs="Arial"/>
                      <w:sz w:val="18"/>
                      <w:szCs w:val="18"/>
                    </w:rPr>
                    <w:t>Inhalt</w:t>
                  </w:r>
                </w:p>
              </w:tc>
              <w:tc>
                <w:tcPr>
                  <w:tcW w:w="297.45pt" w:type="dxa"/>
                  <w:shd w:val="clear" w:color="auto" w:fill="auto"/>
                  <w:vAlign w:val="center"/>
                </w:tcPr>
                <w:p w14:paraId="39024670" w14:textId="77777777" w:rsidR="001743AD" w:rsidRPr="008907DD" w:rsidRDefault="001743AD" w:rsidP="008907DD">
                  <w:pPr>
                    <w:spacing w:after="0pt" w:line="12pt" w:lineRule="auto"/>
                    <w:jc w:val="start"/>
                    <w:rPr>
                      <w:rFonts w:cs="Arial"/>
                      <w:sz w:val="18"/>
                      <w:szCs w:val="18"/>
                    </w:rPr>
                  </w:pPr>
                </w:p>
              </w:tc>
              <w:tc>
                <w:tcPr>
                  <w:tcW w:w="16.50pt" w:type="dxa"/>
                  <w:shd w:val="clear" w:color="auto" w:fill="auto"/>
                  <w:vAlign w:val="center"/>
                </w:tcPr>
                <w:p w14:paraId="275509DC" w14:textId="77777777" w:rsidR="001743AD" w:rsidRPr="008907DD" w:rsidRDefault="001743AD" w:rsidP="008907DD">
                  <w:pPr>
                    <w:spacing w:after="0pt" w:line="12pt" w:lineRule="auto"/>
                    <w:jc w:val="start"/>
                    <w:rPr>
                      <w:rFonts w:cs="Arial"/>
                      <w:sz w:val="18"/>
                      <w:szCs w:val="18"/>
                    </w:rPr>
                  </w:pPr>
                </w:p>
              </w:tc>
            </w:tr>
            <w:tr w:rsidR="006A2B7F" w:rsidRPr="008907DD" w14:paraId="16742351" w14:textId="77777777" w:rsidTr="008907DD">
              <w:trPr>
                <w:trHeight w:val="113"/>
              </w:trPr>
              <w:tc>
                <w:tcPr>
                  <w:tcW w:w="97.15pt" w:type="dxa"/>
                  <w:shd w:val="clear" w:color="auto" w:fill="auto"/>
                  <w:vAlign w:val="center"/>
                </w:tcPr>
                <w:p w14:paraId="2610619A" w14:textId="77777777" w:rsidR="001743AD" w:rsidRPr="008907DD" w:rsidRDefault="001743AD" w:rsidP="008907DD">
                  <w:pPr>
                    <w:spacing w:after="0pt" w:line="12pt" w:lineRule="auto"/>
                    <w:jc w:val="start"/>
                    <w:rPr>
                      <w:rFonts w:cs="Arial"/>
                      <w:sz w:val="18"/>
                      <w:szCs w:val="18"/>
                    </w:rPr>
                  </w:pPr>
                  <w:r w:rsidRPr="008907DD">
                    <w:rPr>
                      <w:rFonts w:cs="Arial"/>
                      <w:sz w:val="18"/>
                      <w:szCs w:val="18"/>
                    </w:rPr>
                    <w:t>Vorwort</w:t>
                  </w:r>
                </w:p>
              </w:tc>
              <w:tc>
                <w:tcPr>
                  <w:tcW w:w="297.45pt" w:type="dxa"/>
                  <w:shd w:val="clear" w:color="auto" w:fill="auto"/>
                  <w:vAlign w:val="center"/>
                </w:tcPr>
                <w:p w14:paraId="5D7D2430" w14:textId="77777777" w:rsidR="001743AD" w:rsidRPr="008907DD" w:rsidRDefault="004C6BAD" w:rsidP="008907DD">
                  <w:pPr>
                    <w:spacing w:after="0pt" w:line="12pt" w:lineRule="auto"/>
                    <w:jc w:val="start"/>
                    <w:rPr>
                      <w:rFonts w:cs="Arial"/>
                      <w:sz w:val="18"/>
                      <w:szCs w:val="18"/>
                    </w:rPr>
                  </w:pPr>
                  <w:r w:rsidRPr="008907DD">
                    <w:rPr>
                      <w:rFonts w:cs="Arial"/>
                      <w:sz w:val="18"/>
                      <w:szCs w:val="18"/>
                    </w:rPr>
                    <w:t xml:space="preserve">                                                                                                    </w:t>
                  </w:r>
                  <w:r w:rsidR="009A0C84" w:rsidRPr="008907DD">
                    <w:rPr>
                      <w:rFonts w:cs="Arial"/>
                      <w:sz w:val="18"/>
                      <w:szCs w:val="18"/>
                    </w:rPr>
                    <w:t xml:space="preserve">           </w:t>
                  </w:r>
                  <w:r w:rsidRPr="008907DD">
                    <w:rPr>
                      <w:rFonts w:cs="Arial"/>
                      <w:sz w:val="18"/>
                      <w:szCs w:val="18"/>
                    </w:rPr>
                    <w:t xml:space="preserve"> 2</w:t>
                  </w:r>
                </w:p>
              </w:tc>
              <w:tc>
                <w:tcPr>
                  <w:tcW w:w="16.50pt" w:type="dxa"/>
                  <w:shd w:val="clear" w:color="auto" w:fill="auto"/>
                  <w:vAlign w:val="center"/>
                </w:tcPr>
                <w:p w14:paraId="24E23E13" w14:textId="77777777" w:rsidR="001743AD" w:rsidRPr="008907DD" w:rsidRDefault="001743AD" w:rsidP="008907DD">
                  <w:pPr>
                    <w:spacing w:after="0pt" w:line="12pt" w:lineRule="auto"/>
                    <w:jc w:val="start"/>
                    <w:rPr>
                      <w:rFonts w:cs="Arial"/>
                      <w:sz w:val="18"/>
                      <w:szCs w:val="18"/>
                    </w:rPr>
                  </w:pPr>
                  <w:r w:rsidRPr="008907DD">
                    <w:rPr>
                      <w:rFonts w:cs="Arial"/>
                      <w:sz w:val="18"/>
                      <w:szCs w:val="18"/>
                    </w:rPr>
                    <w:t>2</w:t>
                  </w:r>
                </w:p>
              </w:tc>
            </w:tr>
            <w:tr w:rsidR="006A2B7F" w:rsidRPr="008907DD" w14:paraId="171A83C9" w14:textId="77777777" w:rsidTr="008907DD">
              <w:trPr>
                <w:trHeight w:val="113"/>
              </w:trPr>
              <w:tc>
                <w:tcPr>
                  <w:tcW w:w="97.15pt" w:type="dxa"/>
                  <w:shd w:val="clear" w:color="auto" w:fill="auto"/>
                  <w:vAlign w:val="center"/>
                </w:tcPr>
                <w:p w14:paraId="007B87B0" w14:textId="77777777" w:rsidR="001743AD" w:rsidRPr="008907DD" w:rsidRDefault="001743AD" w:rsidP="008907DD">
                  <w:pPr>
                    <w:spacing w:after="0pt" w:line="12pt" w:lineRule="auto"/>
                    <w:jc w:val="start"/>
                    <w:rPr>
                      <w:rFonts w:cs="Arial"/>
                      <w:sz w:val="18"/>
                      <w:szCs w:val="18"/>
                    </w:rPr>
                  </w:pPr>
                  <w:r w:rsidRPr="008907DD">
                    <w:rPr>
                      <w:rFonts w:cs="Arial"/>
                      <w:sz w:val="18"/>
                      <w:szCs w:val="18"/>
                    </w:rPr>
                    <w:t>Änderungen</w:t>
                  </w:r>
                </w:p>
              </w:tc>
              <w:tc>
                <w:tcPr>
                  <w:tcW w:w="297.45pt" w:type="dxa"/>
                  <w:shd w:val="clear" w:color="auto" w:fill="auto"/>
                  <w:vAlign w:val="center"/>
                </w:tcPr>
                <w:p w14:paraId="1E111354" w14:textId="77777777" w:rsidR="001743AD" w:rsidRPr="008907DD" w:rsidRDefault="004C6BAD" w:rsidP="008907DD">
                  <w:pPr>
                    <w:spacing w:after="0pt" w:line="12pt" w:lineRule="auto"/>
                    <w:jc w:val="start"/>
                    <w:rPr>
                      <w:rFonts w:cs="Arial"/>
                      <w:sz w:val="18"/>
                      <w:szCs w:val="18"/>
                    </w:rPr>
                  </w:pPr>
                  <w:r w:rsidRPr="008907DD">
                    <w:rPr>
                      <w:rFonts w:cs="Arial"/>
                      <w:sz w:val="18"/>
                      <w:szCs w:val="18"/>
                    </w:rPr>
                    <w:t xml:space="preserve">                                                                                                     </w:t>
                  </w:r>
                  <w:r w:rsidR="009A0C84" w:rsidRPr="008907DD">
                    <w:rPr>
                      <w:rFonts w:cs="Arial"/>
                      <w:sz w:val="18"/>
                      <w:szCs w:val="18"/>
                    </w:rPr>
                    <w:t xml:space="preserve">           </w:t>
                  </w:r>
                  <w:r w:rsidRPr="008907DD">
                    <w:rPr>
                      <w:rFonts w:cs="Arial"/>
                      <w:sz w:val="18"/>
                      <w:szCs w:val="18"/>
                    </w:rPr>
                    <w:t>2</w:t>
                  </w:r>
                </w:p>
              </w:tc>
              <w:tc>
                <w:tcPr>
                  <w:tcW w:w="16.50pt" w:type="dxa"/>
                  <w:shd w:val="clear" w:color="auto" w:fill="auto"/>
                  <w:vAlign w:val="center"/>
                </w:tcPr>
                <w:p w14:paraId="101F2D53" w14:textId="77777777" w:rsidR="001743AD" w:rsidRPr="008907DD" w:rsidRDefault="001743AD" w:rsidP="008907DD">
                  <w:pPr>
                    <w:spacing w:after="0pt" w:line="12pt" w:lineRule="auto"/>
                    <w:jc w:val="start"/>
                    <w:rPr>
                      <w:rFonts w:cs="Arial"/>
                      <w:sz w:val="18"/>
                      <w:szCs w:val="18"/>
                    </w:rPr>
                  </w:pPr>
                  <w:r w:rsidRPr="008907DD">
                    <w:rPr>
                      <w:rFonts w:cs="Arial"/>
                      <w:sz w:val="18"/>
                      <w:szCs w:val="18"/>
                    </w:rPr>
                    <w:t>2</w:t>
                  </w:r>
                </w:p>
              </w:tc>
            </w:tr>
            <w:tr w:rsidR="006A2B7F" w:rsidRPr="008907DD" w14:paraId="1ABD7CB0" w14:textId="77777777" w:rsidTr="008907DD">
              <w:trPr>
                <w:trHeight w:val="93"/>
              </w:trPr>
              <w:tc>
                <w:tcPr>
                  <w:tcW w:w="97.15pt" w:type="dxa"/>
                  <w:shd w:val="clear" w:color="auto" w:fill="auto"/>
                  <w:vAlign w:val="center"/>
                </w:tcPr>
                <w:p w14:paraId="6F3E81CF" w14:textId="77777777" w:rsidR="001743AD" w:rsidRPr="008907DD" w:rsidRDefault="001743AD" w:rsidP="008907DD">
                  <w:pPr>
                    <w:spacing w:after="0pt" w:line="12pt" w:lineRule="exact"/>
                    <w:jc w:val="start"/>
                    <w:rPr>
                      <w:rFonts w:cs="Arial"/>
                      <w:sz w:val="18"/>
                      <w:szCs w:val="18"/>
                    </w:rPr>
                  </w:pPr>
                  <w:r w:rsidRPr="008907DD">
                    <w:rPr>
                      <w:rFonts w:cs="Arial"/>
                      <w:sz w:val="18"/>
                      <w:szCs w:val="18"/>
                    </w:rPr>
                    <w:t>Frühere Ausgaben</w:t>
                  </w:r>
                </w:p>
              </w:tc>
              <w:tc>
                <w:tcPr>
                  <w:tcW w:w="297.45pt" w:type="dxa"/>
                  <w:shd w:val="clear" w:color="auto" w:fill="auto"/>
                  <w:vAlign w:val="center"/>
                </w:tcPr>
                <w:p w14:paraId="4C06C4D8" w14:textId="77777777" w:rsidR="001743AD" w:rsidRPr="008907DD" w:rsidRDefault="004C6BAD" w:rsidP="008907DD">
                  <w:pPr>
                    <w:spacing w:after="0pt" w:line="12pt" w:lineRule="exact"/>
                    <w:jc w:val="start"/>
                    <w:rPr>
                      <w:rFonts w:cs="Arial"/>
                      <w:sz w:val="18"/>
                      <w:szCs w:val="18"/>
                    </w:rPr>
                  </w:pPr>
                  <w:r w:rsidRPr="008907DD">
                    <w:rPr>
                      <w:rFonts w:cs="Arial"/>
                      <w:sz w:val="18"/>
                      <w:szCs w:val="18"/>
                    </w:rPr>
                    <w:t xml:space="preserve">                                                                                                     </w:t>
                  </w:r>
                  <w:r w:rsidR="009A0C84" w:rsidRPr="008907DD">
                    <w:rPr>
                      <w:rFonts w:cs="Arial"/>
                      <w:sz w:val="18"/>
                      <w:szCs w:val="18"/>
                    </w:rPr>
                    <w:t xml:space="preserve">           </w:t>
                  </w:r>
                  <w:r w:rsidRPr="008907DD">
                    <w:rPr>
                      <w:rFonts w:cs="Arial"/>
                      <w:sz w:val="18"/>
                      <w:szCs w:val="18"/>
                    </w:rPr>
                    <w:t>2</w:t>
                  </w:r>
                </w:p>
              </w:tc>
              <w:tc>
                <w:tcPr>
                  <w:tcW w:w="16.50pt" w:type="dxa"/>
                  <w:shd w:val="clear" w:color="auto" w:fill="auto"/>
                  <w:vAlign w:val="center"/>
                </w:tcPr>
                <w:p w14:paraId="3ABA5E39" w14:textId="77777777" w:rsidR="001743AD" w:rsidRPr="008907DD" w:rsidRDefault="001743AD" w:rsidP="008907DD">
                  <w:pPr>
                    <w:spacing w:after="0pt" w:line="12pt" w:lineRule="exact"/>
                    <w:jc w:val="start"/>
                    <w:rPr>
                      <w:rFonts w:cs="Arial"/>
                      <w:sz w:val="18"/>
                      <w:szCs w:val="18"/>
                    </w:rPr>
                  </w:pPr>
                  <w:r w:rsidRPr="008907DD">
                    <w:rPr>
                      <w:rFonts w:cs="Arial"/>
                      <w:sz w:val="18"/>
                      <w:szCs w:val="18"/>
                    </w:rPr>
                    <w:t>2</w:t>
                  </w:r>
                </w:p>
              </w:tc>
            </w:tr>
          </w:tbl>
          <w:p w14:paraId="72652674" w14:textId="77777777" w:rsidR="00BA2AFC" w:rsidRPr="008907DD" w:rsidRDefault="00BA2AFC" w:rsidP="00BA2AFC">
            <w:pPr>
              <w:pStyle w:val="Verzeichnis1"/>
              <w:rPr>
                <w:rFonts w:eastAsia="Times New Roman"/>
                <w:color w:val="auto"/>
                <w:sz w:val="16"/>
                <w:szCs w:val="16"/>
                <w:lang w:eastAsia="de-DE"/>
              </w:rPr>
            </w:pPr>
            <w:r w:rsidRPr="008907DD">
              <w:rPr>
                <w:color w:val="auto"/>
                <w:sz w:val="16"/>
                <w:szCs w:val="16"/>
              </w:rPr>
              <w:fldChar w:fldCharType="begin"/>
            </w:r>
            <w:r w:rsidRPr="008907DD">
              <w:rPr>
                <w:color w:val="auto"/>
                <w:sz w:val="16"/>
                <w:szCs w:val="16"/>
              </w:rPr>
              <w:instrText xml:space="preserve"> TOC \o "1-3" \h \z \u </w:instrText>
            </w:r>
            <w:r w:rsidRPr="008907DD">
              <w:rPr>
                <w:color w:val="auto"/>
                <w:sz w:val="16"/>
                <w:szCs w:val="16"/>
              </w:rPr>
              <w:fldChar w:fldCharType="separate"/>
            </w:r>
            <w:hyperlink w:anchor="_Toc94681262" w:history="1">
              <w:r w:rsidRPr="008907DD">
                <w:rPr>
                  <w:rStyle w:val="Hyperlink"/>
                  <w:color w:val="auto"/>
                  <w:sz w:val="16"/>
                  <w:szCs w:val="16"/>
                </w:rPr>
                <w:t>1</w:t>
              </w:r>
              <w:r w:rsidRPr="008907DD">
                <w:rPr>
                  <w:rFonts w:eastAsia="Times New Roman"/>
                  <w:color w:val="auto"/>
                  <w:sz w:val="16"/>
                  <w:szCs w:val="16"/>
                  <w:lang w:eastAsia="de-DE"/>
                </w:rPr>
                <w:tab/>
                <w:t xml:space="preserve">   </w:t>
              </w:r>
              <w:r w:rsidRPr="008907DD">
                <w:rPr>
                  <w:rStyle w:val="Hyperlink"/>
                  <w:color w:val="auto"/>
                  <w:sz w:val="16"/>
                  <w:szCs w:val="16"/>
                </w:rPr>
                <w:t>Allgemeine Informationen</w:t>
              </w:r>
              <w:r w:rsidR="001C7165" w:rsidRPr="008907DD">
                <w:rPr>
                  <w:rStyle w:val="Hyperlink"/>
                  <w:color w:val="auto"/>
                  <w:sz w:val="16"/>
                  <w:szCs w:val="16"/>
                </w:rPr>
                <w:t xml:space="preserve">                                                                                                                       3</w:t>
              </w:r>
              <w:r w:rsidRPr="008907DD">
                <w:rPr>
                  <w:webHidden/>
                  <w:color w:val="auto"/>
                  <w:sz w:val="16"/>
                  <w:szCs w:val="16"/>
                </w:rPr>
                <w:tab/>
              </w:r>
            </w:hyperlink>
          </w:p>
          <w:p w14:paraId="2D812B06" w14:textId="77777777" w:rsidR="00BA2AFC" w:rsidRPr="008907DD" w:rsidRDefault="004E45DD" w:rsidP="00BA2AFC">
            <w:pPr>
              <w:pStyle w:val="Verzeichnis2"/>
              <w:rPr>
                <w:rFonts w:eastAsia="Times New Roman" w:cs="Arial"/>
                <w:b/>
                <w:noProof/>
                <w:sz w:val="16"/>
                <w:szCs w:val="16"/>
                <w:lang w:eastAsia="de-DE"/>
              </w:rPr>
            </w:pPr>
            <w:hyperlink w:anchor="_Toc94681263" w:history="1">
              <w:r w:rsidR="00BA2AFC" w:rsidRPr="008907DD">
                <w:rPr>
                  <w:rStyle w:val="Hyperlink"/>
                  <w:rFonts w:cs="Arial"/>
                  <w:noProof/>
                  <w:color w:val="auto"/>
                  <w:sz w:val="16"/>
                  <w:szCs w:val="16"/>
                </w:rPr>
                <w:t>1.1        Geltungsbereich</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_Toc94681263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3</w:t>
              </w:r>
              <w:r w:rsidR="00BA2AFC" w:rsidRPr="008907DD">
                <w:rPr>
                  <w:rFonts w:cs="Arial"/>
                  <w:noProof/>
                  <w:webHidden/>
                  <w:sz w:val="16"/>
                  <w:szCs w:val="16"/>
                </w:rPr>
                <w:fldChar w:fldCharType="end"/>
              </w:r>
            </w:hyperlink>
          </w:p>
          <w:p w14:paraId="4F5C5AD2" w14:textId="77777777" w:rsidR="00BA2AFC" w:rsidRPr="008907DD" w:rsidRDefault="004E45DD" w:rsidP="00BA2AFC">
            <w:pPr>
              <w:pStyle w:val="Verzeichnis2"/>
              <w:rPr>
                <w:rFonts w:eastAsia="Times New Roman" w:cs="Arial"/>
                <w:b/>
                <w:noProof/>
                <w:sz w:val="16"/>
                <w:szCs w:val="16"/>
                <w:lang w:eastAsia="de-DE"/>
              </w:rPr>
            </w:pPr>
            <w:hyperlink w:anchor="_Toc94681264" w:history="1">
              <w:r w:rsidR="00BA2AFC" w:rsidRPr="008907DD">
                <w:rPr>
                  <w:rStyle w:val="Hyperlink"/>
                  <w:rFonts w:cs="Arial"/>
                  <w:noProof/>
                  <w:color w:val="auto"/>
                  <w:sz w:val="16"/>
                  <w:szCs w:val="16"/>
                </w:rPr>
                <w:t>1.2</w:t>
              </w:r>
              <w:r w:rsidR="00BA2AFC" w:rsidRPr="008907DD">
                <w:rPr>
                  <w:rFonts w:eastAsia="Times New Roman"/>
                  <w:lang w:eastAsia="de-DE"/>
                </w:rPr>
                <w:t xml:space="preserve">      </w:t>
              </w:r>
              <w:r w:rsidR="00BA2AFC" w:rsidRPr="008907DD">
                <w:rPr>
                  <w:rStyle w:val="Hyperlink"/>
                  <w:rFonts w:cs="Arial"/>
                  <w:noProof/>
                  <w:color w:val="auto"/>
                  <w:sz w:val="16"/>
                  <w:szCs w:val="16"/>
                </w:rPr>
                <w:t>Adressatenkreis und Zugangsvoraussetzungen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_Toc94681264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3</w:t>
              </w:r>
              <w:r w:rsidR="00BA2AFC" w:rsidRPr="008907DD">
                <w:rPr>
                  <w:rFonts w:cs="Arial"/>
                  <w:noProof/>
                  <w:webHidden/>
                  <w:sz w:val="16"/>
                  <w:szCs w:val="16"/>
                </w:rPr>
                <w:fldChar w:fldCharType="end"/>
              </w:r>
            </w:hyperlink>
          </w:p>
          <w:p w14:paraId="25151BBC" w14:textId="77777777" w:rsidR="00BA2AFC" w:rsidRPr="008907DD" w:rsidRDefault="004E45DD" w:rsidP="00BA2AFC">
            <w:pPr>
              <w:pStyle w:val="Verzeichnis2"/>
              <w:rPr>
                <w:rFonts w:eastAsia="Times New Roman" w:cs="Arial"/>
                <w:b/>
                <w:noProof/>
                <w:sz w:val="16"/>
                <w:szCs w:val="16"/>
                <w:lang w:eastAsia="de-DE"/>
              </w:rPr>
            </w:pPr>
            <w:hyperlink w:anchor="_Toc94681265" w:history="1">
              <w:r w:rsidR="00BA2AFC" w:rsidRPr="008907DD">
                <w:rPr>
                  <w:rStyle w:val="Hyperlink"/>
                  <w:rFonts w:cs="Arial"/>
                  <w:noProof/>
                  <w:color w:val="auto"/>
                  <w:sz w:val="16"/>
                  <w:szCs w:val="16"/>
                </w:rPr>
                <w:t>1.3</w:t>
              </w:r>
              <w:r w:rsidR="00BA2AFC" w:rsidRPr="008907DD">
                <w:rPr>
                  <w:rFonts w:eastAsia="Times New Roman"/>
                  <w:lang w:eastAsia="de-DE"/>
                </w:rPr>
                <w:t xml:space="preserve">      </w:t>
              </w:r>
              <w:r w:rsidR="00BA2AFC" w:rsidRPr="008907DD">
                <w:rPr>
                  <w:rStyle w:val="Hyperlink"/>
                  <w:rFonts w:cs="Arial"/>
                  <w:noProof/>
                  <w:color w:val="auto"/>
                  <w:sz w:val="16"/>
                  <w:szCs w:val="16"/>
                </w:rPr>
                <w:t>Projektorganisation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_Toc94681265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5</w:t>
              </w:r>
              <w:r w:rsidR="00BA2AFC" w:rsidRPr="008907DD">
                <w:rPr>
                  <w:rFonts w:cs="Arial"/>
                  <w:noProof/>
                  <w:webHidden/>
                  <w:sz w:val="16"/>
                  <w:szCs w:val="16"/>
                </w:rPr>
                <w:fldChar w:fldCharType="end"/>
              </w:r>
            </w:hyperlink>
          </w:p>
          <w:p w14:paraId="35D5AEEC"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66" w:history="1">
              <w:r w:rsidR="00BA2AFC" w:rsidRPr="008907DD">
                <w:rPr>
                  <w:rStyle w:val="Hyperlink"/>
                  <w:rFonts w:ascii="Arial" w:hAnsi="Arial" w:cs="Arial"/>
                  <w:noProof/>
                  <w:color w:val="auto"/>
                  <w:sz w:val="16"/>
                  <w:szCs w:val="16"/>
                </w:rPr>
                <w:t>1.3.1     Rolle, Rechte und Pflichten</w:t>
              </w:r>
              <w:r w:rsidR="00BA2AFC" w:rsidRPr="008907DD">
                <w:rPr>
                  <w:rFonts w:ascii="Arial" w:hAnsi="Arial" w:cs="Arial"/>
                  <w:noProof/>
                  <w:webHidden/>
                  <w:sz w:val="16"/>
                  <w:szCs w:val="16"/>
                </w:rPr>
                <w:tab/>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_Toc94681266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5</w:t>
              </w:r>
              <w:r w:rsidR="00BA2AFC" w:rsidRPr="008907DD">
                <w:rPr>
                  <w:rFonts w:ascii="Arial" w:hAnsi="Arial" w:cs="Arial"/>
                  <w:noProof/>
                  <w:webHidden/>
                  <w:sz w:val="16"/>
                  <w:szCs w:val="16"/>
                </w:rPr>
                <w:fldChar w:fldCharType="end"/>
              </w:r>
            </w:hyperlink>
          </w:p>
          <w:p w14:paraId="61A47357"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67" w:history="1">
              <w:r w:rsidR="00BA2AFC" w:rsidRPr="008907DD">
                <w:rPr>
                  <w:rStyle w:val="Hyperlink"/>
                  <w:rFonts w:ascii="Arial" w:hAnsi="Arial" w:cs="Arial"/>
                  <w:noProof/>
                  <w:color w:val="auto"/>
                  <w:sz w:val="16"/>
                  <w:szCs w:val="16"/>
                </w:rPr>
                <w:t>1.3.2     Organigramm</w:t>
              </w:r>
              <w:r w:rsidR="00BA2AFC" w:rsidRPr="008907DD">
                <w:rPr>
                  <w:rFonts w:ascii="Arial" w:hAnsi="Arial" w:cs="Arial"/>
                  <w:noProof/>
                  <w:webHidden/>
                  <w:sz w:val="16"/>
                  <w:szCs w:val="16"/>
                </w:rPr>
                <w:tab/>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_Toc94681267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6</w:t>
              </w:r>
              <w:r w:rsidR="00BA2AFC" w:rsidRPr="008907DD">
                <w:rPr>
                  <w:rFonts w:ascii="Arial" w:hAnsi="Arial" w:cs="Arial"/>
                  <w:noProof/>
                  <w:webHidden/>
                  <w:sz w:val="16"/>
                  <w:szCs w:val="16"/>
                </w:rPr>
                <w:fldChar w:fldCharType="end"/>
              </w:r>
            </w:hyperlink>
          </w:p>
          <w:p w14:paraId="7CE9C81D" w14:textId="77777777" w:rsidR="00BA2AFC" w:rsidRPr="008907DD" w:rsidRDefault="004E45DD" w:rsidP="00BA2AFC">
            <w:pPr>
              <w:pStyle w:val="Verzeichnis2"/>
              <w:rPr>
                <w:rFonts w:eastAsia="Times New Roman" w:cs="Arial"/>
                <w:b/>
                <w:noProof/>
                <w:sz w:val="16"/>
                <w:szCs w:val="16"/>
                <w:lang w:eastAsia="de-DE"/>
              </w:rPr>
            </w:pPr>
            <w:hyperlink w:anchor="_Toc94681268" w:history="1">
              <w:r w:rsidR="00BA2AFC" w:rsidRPr="008907DD">
                <w:rPr>
                  <w:rStyle w:val="Hyperlink"/>
                  <w:rFonts w:cs="Arial"/>
                  <w:noProof/>
                  <w:color w:val="auto"/>
                  <w:sz w:val="16"/>
                  <w:szCs w:val="16"/>
                </w:rPr>
                <w:t>1.4</w:t>
              </w:r>
              <w:r w:rsidR="006404D4" w:rsidRPr="008907DD">
                <w:rPr>
                  <w:rFonts w:eastAsia="Times New Roman"/>
                  <w:lang w:eastAsia="de-DE"/>
                </w:rPr>
                <w:t xml:space="preserve">       </w:t>
              </w:r>
              <w:r w:rsidR="00BA2AFC" w:rsidRPr="008907DD">
                <w:rPr>
                  <w:rStyle w:val="Hyperlink"/>
                  <w:rFonts w:cs="Arial"/>
                  <w:noProof/>
                  <w:color w:val="auto"/>
                  <w:sz w:val="16"/>
                  <w:szCs w:val="16"/>
                </w:rPr>
                <w:t>Kommunikation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_Toc94681268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6</w:t>
              </w:r>
              <w:r w:rsidR="00BA2AFC" w:rsidRPr="008907DD">
                <w:rPr>
                  <w:rFonts w:cs="Arial"/>
                  <w:noProof/>
                  <w:webHidden/>
                  <w:sz w:val="16"/>
                  <w:szCs w:val="16"/>
                </w:rPr>
                <w:fldChar w:fldCharType="end"/>
              </w:r>
            </w:hyperlink>
          </w:p>
          <w:p w14:paraId="2FAEF5E0"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69" w:history="1">
              <w:r w:rsidR="00BA2AFC" w:rsidRPr="008907DD">
                <w:rPr>
                  <w:rStyle w:val="Hyperlink"/>
                  <w:rFonts w:ascii="Arial" w:hAnsi="Arial" w:cs="Arial"/>
                  <w:noProof/>
                  <w:color w:val="auto"/>
                  <w:sz w:val="16"/>
                  <w:szCs w:val="16"/>
                </w:rPr>
                <w:t>1.4.1</w:t>
              </w:r>
              <w:r w:rsidR="006404D4"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Allgemein</w:t>
              </w:r>
              <w:r w:rsidR="006404D4" w:rsidRPr="008907DD">
                <w:rPr>
                  <w:rStyle w:val="Hyperlink"/>
                  <w:rFonts w:ascii="Arial" w:hAnsi="Arial" w:cs="Arial"/>
                  <w:noProof/>
                  <w:color w:val="auto"/>
                  <w:sz w:val="16"/>
                  <w:szCs w:val="16"/>
                </w:rPr>
                <w:t xml:space="preserve">                                                                                                                                 </w:t>
              </w:r>
              <w:r w:rsidR="00BA2AFC" w:rsidRPr="008907DD">
                <w:rPr>
                  <w:rFonts w:ascii="Arial" w:hAnsi="Arial" w:cs="Arial"/>
                  <w:noProof/>
                  <w:webHidden/>
                  <w:sz w:val="16"/>
                  <w:szCs w:val="16"/>
                </w:rPr>
                <w:tab/>
              </w:r>
            </w:hyperlink>
            <w:r w:rsidR="006404D4" w:rsidRPr="008907DD">
              <w:rPr>
                <w:rFonts w:ascii="Arial" w:hAnsi="Arial" w:cs="Arial"/>
                <w:noProof/>
                <w:sz w:val="16"/>
                <w:szCs w:val="16"/>
              </w:rPr>
              <w:t xml:space="preserve">             6</w:t>
            </w:r>
          </w:p>
          <w:p w14:paraId="661B573B"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0" w:history="1">
              <w:r w:rsidR="00BA2AFC" w:rsidRPr="008907DD">
                <w:rPr>
                  <w:rStyle w:val="Hyperlink"/>
                  <w:rFonts w:ascii="Arial" w:hAnsi="Arial" w:cs="Arial"/>
                  <w:noProof/>
                  <w:color w:val="auto"/>
                  <w:sz w:val="16"/>
                  <w:szCs w:val="16"/>
                </w:rPr>
                <w:t>1.4.2</w:t>
              </w:r>
              <w:r w:rsidR="0081005C"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Dokumentation</w:t>
              </w:r>
              <w:r w:rsidR="00BA2AFC" w:rsidRPr="008907DD">
                <w:rPr>
                  <w:rFonts w:ascii="Arial" w:hAnsi="Arial" w:cs="Arial"/>
                  <w:noProof/>
                  <w:webHidden/>
                  <w:sz w:val="16"/>
                  <w:szCs w:val="16"/>
                </w:rPr>
                <w:tab/>
              </w:r>
              <w:r w:rsidR="0081005C"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_Toc94681270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7</w:t>
              </w:r>
              <w:r w:rsidR="00BA2AFC" w:rsidRPr="008907DD">
                <w:rPr>
                  <w:rFonts w:ascii="Arial" w:hAnsi="Arial" w:cs="Arial"/>
                  <w:noProof/>
                  <w:webHidden/>
                  <w:sz w:val="16"/>
                  <w:szCs w:val="16"/>
                </w:rPr>
                <w:fldChar w:fldCharType="end"/>
              </w:r>
            </w:hyperlink>
          </w:p>
          <w:p w14:paraId="41EE6FDD"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1" w:history="1">
              <w:r w:rsidR="00BA2AFC" w:rsidRPr="008907DD">
                <w:rPr>
                  <w:rStyle w:val="Hyperlink"/>
                  <w:rFonts w:ascii="Arial" w:hAnsi="Arial" w:cs="Arial"/>
                  <w:noProof/>
                  <w:color w:val="auto"/>
                  <w:sz w:val="16"/>
                  <w:szCs w:val="16"/>
                </w:rPr>
                <w:t>1.4.3</w:t>
              </w:r>
              <w:r w:rsidR="0081005C"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Beratungen</w:t>
              </w:r>
              <w:r w:rsidR="00BA2AFC" w:rsidRPr="008907DD">
                <w:rPr>
                  <w:rFonts w:ascii="Arial" w:hAnsi="Arial" w:cs="Arial"/>
                  <w:noProof/>
                  <w:webHidden/>
                  <w:sz w:val="16"/>
                  <w:szCs w:val="16"/>
                </w:rPr>
                <w:tab/>
              </w:r>
              <w:r w:rsidR="0081005C"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_Toc94681271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7</w:t>
              </w:r>
              <w:r w:rsidR="00BA2AFC" w:rsidRPr="008907DD">
                <w:rPr>
                  <w:rFonts w:ascii="Arial" w:hAnsi="Arial" w:cs="Arial"/>
                  <w:noProof/>
                  <w:webHidden/>
                  <w:sz w:val="16"/>
                  <w:szCs w:val="16"/>
                </w:rPr>
                <w:fldChar w:fldCharType="end"/>
              </w:r>
            </w:hyperlink>
          </w:p>
          <w:p w14:paraId="73464DAB"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2" w:history="1">
              <w:r w:rsidR="00BA2AFC" w:rsidRPr="008907DD">
                <w:rPr>
                  <w:rStyle w:val="Hyperlink"/>
                  <w:rFonts w:ascii="Arial" w:hAnsi="Arial" w:cs="Arial"/>
                  <w:noProof/>
                  <w:color w:val="auto"/>
                  <w:sz w:val="16"/>
                  <w:szCs w:val="16"/>
                </w:rPr>
                <w:t>1.4.4</w:t>
              </w:r>
              <w:r w:rsidR="00186EA7"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Gewerk- bzw. unternehmensübergreifenden Gefährdungen</w:t>
              </w:r>
              <w:r w:rsidR="00BA2AFC" w:rsidRPr="008907DD">
                <w:rPr>
                  <w:rFonts w:ascii="Arial" w:hAnsi="Arial" w:cs="Arial"/>
                  <w:noProof/>
                  <w:webHidden/>
                  <w:sz w:val="16"/>
                  <w:szCs w:val="16"/>
                </w:rPr>
                <w:tab/>
              </w:r>
              <w:r w:rsidR="00186EA7"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_Toc94681272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7</w:t>
              </w:r>
              <w:r w:rsidR="00BA2AFC" w:rsidRPr="008907DD">
                <w:rPr>
                  <w:rFonts w:ascii="Arial" w:hAnsi="Arial" w:cs="Arial"/>
                  <w:noProof/>
                  <w:webHidden/>
                  <w:sz w:val="16"/>
                  <w:szCs w:val="16"/>
                </w:rPr>
                <w:fldChar w:fldCharType="end"/>
              </w:r>
            </w:hyperlink>
          </w:p>
          <w:p w14:paraId="6B1E97E6" w14:textId="77777777" w:rsidR="00BA2AFC" w:rsidRPr="008907DD" w:rsidRDefault="004E45DD" w:rsidP="00BA2AFC">
            <w:pPr>
              <w:pStyle w:val="Verzeichnis2"/>
              <w:rPr>
                <w:rFonts w:eastAsia="Times New Roman" w:cs="Arial"/>
                <w:b/>
                <w:noProof/>
                <w:sz w:val="16"/>
                <w:szCs w:val="16"/>
                <w:lang w:eastAsia="de-DE"/>
              </w:rPr>
            </w:pPr>
            <w:hyperlink w:anchor="_Toc94681273" w:history="1">
              <w:r w:rsidR="00BA2AFC" w:rsidRPr="008907DD">
                <w:rPr>
                  <w:rStyle w:val="Hyperlink"/>
                  <w:rFonts w:cs="Arial"/>
                  <w:noProof/>
                  <w:color w:val="auto"/>
                  <w:sz w:val="16"/>
                  <w:szCs w:val="16"/>
                </w:rPr>
                <w:t>1.5</w:t>
              </w:r>
              <w:r w:rsidR="00186EA7" w:rsidRPr="008907DD">
                <w:rPr>
                  <w:rFonts w:eastAsia="Times New Roman"/>
                  <w:lang w:eastAsia="de-DE"/>
                </w:rPr>
                <w:t xml:space="preserve">       </w:t>
              </w:r>
              <w:r w:rsidR="00BA2AFC" w:rsidRPr="008907DD">
                <w:rPr>
                  <w:rStyle w:val="Hyperlink"/>
                  <w:rFonts w:cs="Arial"/>
                  <w:noProof/>
                  <w:color w:val="auto"/>
                  <w:sz w:val="16"/>
                  <w:szCs w:val="16"/>
                </w:rPr>
                <w:t>Ein-/Unterweisungen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_Toc94681273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8</w:t>
              </w:r>
              <w:r w:rsidR="00BA2AFC" w:rsidRPr="008907DD">
                <w:rPr>
                  <w:rFonts w:cs="Arial"/>
                  <w:noProof/>
                  <w:webHidden/>
                  <w:sz w:val="16"/>
                  <w:szCs w:val="16"/>
                </w:rPr>
                <w:fldChar w:fldCharType="end"/>
              </w:r>
            </w:hyperlink>
          </w:p>
          <w:p w14:paraId="0FB63949"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4" w:history="1">
              <w:r w:rsidR="00BA2AFC" w:rsidRPr="008907DD">
                <w:rPr>
                  <w:rStyle w:val="Hyperlink"/>
                  <w:rFonts w:ascii="Arial" w:hAnsi="Arial" w:cs="Arial"/>
                  <w:noProof/>
                  <w:color w:val="auto"/>
                  <w:sz w:val="16"/>
                  <w:szCs w:val="16"/>
                </w:rPr>
                <w:t>1.5.1</w:t>
              </w:r>
              <w:r w:rsidR="00186EA7" w:rsidRPr="008907DD">
                <w:t xml:space="preserve">     </w:t>
              </w:r>
              <w:r w:rsidR="00BA2AFC" w:rsidRPr="008907DD">
                <w:rPr>
                  <w:rStyle w:val="Hyperlink"/>
                  <w:rFonts w:ascii="Arial" w:hAnsi="Arial" w:cs="Arial"/>
                  <w:noProof/>
                  <w:color w:val="auto"/>
                  <w:sz w:val="16"/>
                  <w:szCs w:val="16"/>
                </w:rPr>
                <w:t>Einweisung in die Bestandsanlagen</w:t>
              </w:r>
              <w:r w:rsidR="00BA2AFC" w:rsidRPr="008907DD">
                <w:rPr>
                  <w:rFonts w:ascii="Arial" w:hAnsi="Arial" w:cs="Arial"/>
                  <w:noProof/>
                  <w:webHidden/>
                  <w:sz w:val="16"/>
                  <w:szCs w:val="16"/>
                </w:rPr>
                <w:tab/>
              </w:r>
              <w:r w:rsidR="00186EA7"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_Toc94681274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8</w:t>
              </w:r>
              <w:r w:rsidR="00BA2AFC" w:rsidRPr="008907DD">
                <w:rPr>
                  <w:rFonts w:ascii="Arial" w:hAnsi="Arial" w:cs="Arial"/>
                  <w:noProof/>
                  <w:webHidden/>
                  <w:sz w:val="16"/>
                  <w:szCs w:val="16"/>
                </w:rPr>
                <w:fldChar w:fldCharType="end"/>
              </w:r>
            </w:hyperlink>
          </w:p>
          <w:p w14:paraId="5CC05A31"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5" w:history="1">
              <w:r w:rsidR="00BA2AFC" w:rsidRPr="008907DD">
                <w:rPr>
                  <w:rStyle w:val="Hyperlink"/>
                  <w:rFonts w:ascii="Arial" w:hAnsi="Arial" w:cs="Arial"/>
                  <w:noProof/>
                  <w:color w:val="auto"/>
                  <w:sz w:val="16"/>
                  <w:szCs w:val="16"/>
                </w:rPr>
                <w:t>1.5.2</w:t>
              </w:r>
              <w:r w:rsidR="00186EA7"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Baustellen(kurz)einweisung</w:t>
              </w:r>
              <w:r w:rsidR="00BA2AFC" w:rsidRPr="008907DD">
                <w:rPr>
                  <w:rFonts w:ascii="Arial" w:hAnsi="Arial" w:cs="Arial"/>
                  <w:noProof/>
                  <w:webHidden/>
                  <w:sz w:val="16"/>
                  <w:szCs w:val="16"/>
                </w:rPr>
                <w:tab/>
              </w:r>
              <w:r w:rsidR="00186EA7"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_Toc94681275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9</w:t>
              </w:r>
              <w:r w:rsidR="00BA2AFC" w:rsidRPr="008907DD">
                <w:rPr>
                  <w:rFonts w:ascii="Arial" w:hAnsi="Arial" w:cs="Arial"/>
                  <w:noProof/>
                  <w:webHidden/>
                  <w:sz w:val="16"/>
                  <w:szCs w:val="16"/>
                </w:rPr>
                <w:fldChar w:fldCharType="end"/>
              </w:r>
            </w:hyperlink>
          </w:p>
          <w:p w14:paraId="5A50FE3D"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76" w:history="1">
              <w:r w:rsidR="00BA2AFC" w:rsidRPr="008907DD">
                <w:rPr>
                  <w:rStyle w:val="Hyperlink"/>
                  <w:rFonts w:ascii="Arial" w:hAnsi="Arial" w:cs="Arial"/>
                  <w:noProof/>
                  <w:color w:val="auto"/>
                  <w:sz w:val="16"/>
                  <w:szCs w:val="16"/>
                </w:rPr>
                <w:t>1.5.3</w:t>
              </w:r>
              <w:r w:rsidR="00186EA7"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Unterweisungen</w:t>
              </w:r>
              <w:r w:rsidR="00BA2AFC" w:rsidRPr="008907DD">
                <w:rPr>
                  <w:rFonts w:ascii="Arial" w:hAnsi="Arial" w:cs="Arial"/>
                  <w:noProof/>
                  <w:webHidden/>
                  <w:sz w:val="16"/>
                  <w:szCs w:val="16"/>
                </w:rPr>
                <w:tab/>
              </w:r>
              <w:r w:rsidR="00186EA7"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_Toc94681276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9</w:t>
              </w:r>
              <w:r w:rsidR="00BA2AFC" w:rsidRPr="008907DD">
                <w:rPr>
                  <w:rFonts w:ascii="Arial" w:hAnsi="Arial" w:cs="Arial"/>
                  <w:noProof/>
                  <w:webHidden/>
                  <w:sz w:val="16"/>
                  <w:szCs w:val="16"/>
                </w:rPr>
                <w:fldChar w:fldCharType="end"/>
              </w:r>
            </w:hyperlink>
          </w:p>
          <w:p w14:paraId="70364E56" w14:textId="77777777" w:rsidR="00BA2AFC" w:rsidRPr="008907DD" w:rsidRDefault="004E45DD" w:rsidP="00BA2AFC">
            <w:pPr>
              <w:pStyle w:val="Verzeichnis2"/>
              <w:rPr>
                <w:rFonts w:eastAsia="Times New Roman" w:cs="Arial"/>
                <w:b/>
                <w:noProof/>
                <w:sz w:val="16"/>
                <w:szCs w:val="16"/>
                <w:lang w:eastAsia="de-DE"/>
              </w:rPr>
            </w:pPr>
            <w:hyperlink w:anchor="_Toc94681277" w:history="1">
              <w:r w:rsidR="00BA2AFC" w:rsidRPr="008907DD">
                <w:rPr>
                  <w:rStyle w:val="Hyperlink"/>
                  <w:rFonts w:cs="Arial"/>
                  <w:noProof/>
                  <w:color w:val="auto"/>
                  <w:sz w:val="16"/>
                  <w:szCs w:val="16"/>
                </w:rPr>
                <w:t>1.6</w:t>
              </w:r>
              <w:r w:rsidR="00186EA7" w:rsidRPr="008907DD">
                <w:rPr>
                  <w:rFonts w:eastAsia="Times New Roman"/>
                  <w:lang w:eastAsia="de-DE"/>
                </w:rPr>
                <w:t xml:space="preserve">       </w:t>
              </w:r>
              <w:r w:rsidR="00BA2AFC" w:rsidRPr="008907DD">
                <w:rPr>
                  <w:rStyle w:val="Hyperlink"/>
                  <w:rFonts w:cs="Arial"/>
                  <w:noProof/>
                  <w:color w:val="auto"/>
                  <w:sz w:val="16"/>
                  <w:szCs w:val="16"/>
                </w:rPr>
                <w:t>Begehungen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_Toc94681277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9</w:t>
              </w:r>
              <w:r w:rsidR="00BA2AFC" w:rsidRPr="008907DD">
                <w:rPr>
                  <w:rFonts w:cs="Arial"/>
                  <w:noProof/>
                  <w:webHidden/>
                  <w:sz w:val="16"/>
                  <w:szCs w:val="16"/>
                </w:rPr>
                <w:fldChar w:fldCharType="end"/>
              </w:r>
            </w:hyperlink>
          </w:p>
          <w:p w14:paraId="6E6833D3" w14:textId="77777777" w:rsidR="00BA2AFC" w:rsidRPr="008907DD" w:rsidRDefault="004E45DD" w:rsidP="00BA2AFC">
            <w:pPr>
              <w:pStyle w:val="Verzeichnis2"/>
              <w:rPr>
                <w:rFonts w:eastAsia="Times New Roman" w:cs="Arial"/>
                <w:b/>
                <w:noProof/>
                <w:sz w:val="16"/>
                <w:szCs w:val="16"/>
                <w:lang w:eastAsia="de-DE"/>
              </w:rPr>
            </w:pPr>
            <w:hyperlink w:anchor="_Toc94681278" w:history="1">
              <w:r w:rsidR="00BA2AFC" w:rsidRPr="008907DD">
                <w:rPr>
                  <w:rStyle w:val="Hyperlink"/>
                  <w:rFonts w:cs="Arial"/>
                  <w:noProof/>
                  <w:color w:val="auto"/>
                  <w:sz w:val="16"/>
                  <w:szCs w:val="16"/>
                </w:rPr>
                <w:t>1.7</w:t>
              </w:r>
              <w:r w:rsidR="00186EA7" w:rsidRPr="008907DD">
                <w:rPr>
                  <w:rFonts w:eastAsia="Times New Roman"/>
                  <w:lang w:eastAsia="de-DE"/>
                </w:rPr>
                <w:t xml:space="preserve">       </w:t>
              </w:r>
              <w:r w:rsidR="00BA2AFC" w:rsidRPr="008907DD">
                <w:rPr>
                  <w:rStyle w:val="Hyperlink"/>
                  <w:rFonts w:cs="Arial"/>
                  <w:noProof/>
                  <w:color w:val="auto"/>
                  <w:sz w:val="16"/>
                  <w:szCs w:val="16"/>
                </w:rPr>
                <w:t>Zuwiderhandlungen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_Toc94681278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10</w:t>
              </w:r>
              <w:r w:rsidR="00BA2AFC" w:rsidRPr="008907DD">
                <w:rPr>
                  <w:rFonts w:cs="Arial"/>
                  <w:noProof/>
                  <w:webHidden/>
                  <w:sz w:val="16"/>
                  <w:szCs w:val="16"/>
                </w:rPr>
                <w:fldChar w:fldCharType="end"/>
              </w:r>
            </w:hyperlink>
          </w:p>
          <w:p w14:paraId="2E9905C9" w14:textId="77777777" w:rsidR="00BA2AFC" w:rsidRPr="008907DD" w:rsidRDefault="004E45DD" w:rsidP="00BA2AFC">
            <w:pPr>
              <w:pStyle w:val="Verzeichnis1"/>
              <w:rPr>
                <w:rFonts w:eastAsia="Times New Roman"/>
                <w:color w:val="auto"/>
                <w:sz w:val="16"/>
                <w:szCs w:val="16"/>
                <w:lang w:eastAsia="de-DE"/>
              </w:rPr>
            </w:pPr>
            <w:hyperlink w:anchor="_Toc94681279" w:history="1">
              <w:r w:rsidR="00BA2AFC" w:rsidRPr="008907DD">
                <w:rPr>
                  <w:rStyle w:val="Hyperlink"/>
                  <w:color w:val="auto"/>
                  <w:sz w:val="16"/>
                  <w:szCs w:val="16"/>
                </w:rPr>
                <w:t>2</w:t>
              </w:r>
              <w:r w:rsidR="00BA2AFC" w:rsidRPr="008907DD">
                <w:rPr>
                  <w:rFonts w:eastAsia="Times New Roman"/>
                  <w:color w:val="auto"/>
                  <w:sz w:val="16"/>
                  <w:szCs w:val="16"/>
                  <w:lang w:eastAsia="de-DE"/>
                </w:rPr>
                <w:tab/>
              </w:r>
              <w:r w:rsidR="00186EA7" w:rsidRPr="008907DD">
                <w:rPr>
                  <w:rFonts w:eastAsia="Times New Roman"/>
                  <w:color w:val="auto"/>
                  <w:sz w:val="16"/>
                  <w:szCs w:val="16"/>
                  <w:lang w:eastAsia="de-DE"/>
                </w:rPr>
                <w:t xml:space="preserve">    </w:t>
              </w:r>
              <w:r w:rsidR="00BA2AFC" w:rsidRPr="008907DD">
                <w:rPr>
                  <w:rStyle w:val="Hyperlink"/>
                  <w:color w:val="auto"/>
                  <w:sz w:val="16"/>
                  <w:szCs w:val="16"/>
                </w:rPr>
                <w:t>Notfallmanagement</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_Toc94681279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11</w:t>
              </w:r>
              <w:r w:rsidR="00BA2AFC" w:rsidRPr="008907DD">
                <w:rPr>
                  <w:webHidden/>
                  <w:color w:val="auto"/>
                  <w:sz w:val="16"/>
                  <w:szCs w:val="16"/>
                </w:rPr>
                <w:fldChar w:fldCharType="end"/>
              </w:r>
            </w:hyperlink>
          </w:p>
          <w:p w14:paraId="3F7FCBA8" w14:textId="77777777" w:rsidR="00BA2AFC" w:rsidRPr="008907DD" w:rsidRDefault="004E45DD" w:rsidP="00BA2AFC">
            <w:pPr>
              <w:pStyle w:val="Verzeichnis2"/>
              <w:rPr>
                <w:rFonts w:eastAsia="Times New Roman" w:cs="Arial"/>
                <w:b/>
                <w:noProof/>
                <w:sz w:val="16"/>
                <w:szCs w:val="16"/>
                <w:lang w:eastAsia="de-DE"/>
              </w:rPr>
            </w:pPr>
            <w:hyperlink w:anchor="_Toc94681280" w:history="1">
              <w:r w:rsidR="00BA2AFC" w:rsidRPr="008907DD">
                <w:rPr>
                  <w:rStyle w:val="Hyperlink"/>
                  <w:rFonts w:cs="Arial"/>
                  <w:noProof/>
                  <w:color w:val="auto"/>
                  <w:sz w:val="16"/>
                  <w:szCs w:val="16"/>
                </w:rPr>
                <w:t>2.1</w:t>
              </w:r>
              <w:r w:rsidR="00186EA7" w:rsidRPr="008907DD">
                <w:rPr>
                  <w:rFonts w:eastAsia="Times New Roman" w:cs="Arial"/>
                  <w:noProof/>
                  <w:sz w:val="16"/>
                  <w:szCs w:val="16"/>
                  <w:lang w:eastAsia="de-DE"/>
                </w:rPr>
                <w:t xml:space="preserve">         </w:t>
              </w:r>
              <w:r w:rsidR="00BA2AFC" w:rsidRPr="008907DD">
                <w:rPr>
                  <w:rStyle w:val="Hyperlink"/>
                  <w:rFonts w:cs="Arial"/>
                  <w:noProof/>
                  <w:color w:val="auto"/>
                  <w:sz w:val="16"/>
                  <w:szCs w:val="16"/>
                </w:rPr>
                <w:t>Verhalten bei Störungen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_Toc94681280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11</w:t>
              </w:r>
              <w:r w:rsidR="00BA2AFC" w:rsidRPr="008907DD">
                <w:rPr>
                  <w:rFonts w:cs="Arial"/>
                  <w:noProof/>
                  <w:webHidden/>
                  <w:sz w:val="16"/>
                  <w:szCs w:val="16"/>
                </w:rPr>
                <w:fldChar w:fldCharType="end"/>
              </w:r>
            </w:hyperlink>
          </w:p>
          <w:p w14:paraId="24B4CB7E" w14:textId="77777777" w:rsidR="00BA2AFC" w:rsidRPr="008907DD" w:rsidRDefault="004E45DD" w:rsidP="00BA2AFC">
            <w:pPr>
              <w:pStyle w:val="Verzeichnis2"/>
              <w:rPr>
                <w:rFonts w:eastAsia="Times New Roman" w:cs="Arial"/>
                <w:b/>
                <w:noProof/>
                <w:sz w:val="16"/>
                <w:szCs w:val="16"/>
                <w:lang w:eastAsia="de-DE"/>
              </w:rPr>
            </w:pPr>
            <w:hyperlink w:anchor="_Toc94681281" w:history="1">
              <w:r w:rsidR="00BA2AFC" w:rsidRPr="008907DD">
                <w:rPr>
                  <w:rStyle w:val="Hyperlink"/>
                  <w:rFonts w:cs="Arial"/>
                  <w:noProof/>
                  <w:color w:val="auto"/>
                  <w:sz w:val="16"/>
                  <w:szCs w:val="16"/>
                </w:rPr>
                <w:t>2.2</w:t>
              </w:r>
              <w:r w:rsidR="00186EA7" w:rsidRPr="008907DD">
                <w:rPr>
                  <w:rStyle w:val="Hyperlink"/>
                  <w:rFonts w:cs="Arial"/>
                  <w:noProof/>
                  <w:color w:val="auto"/>
                  <w:sz w:val="16"/>
                  <w:szCs w:val="16"/>
                </w:rPr>
                <w:t xml:space="preserve">         </w:t>
              </w:r>
              <w:r w:rsidR="00BA2AFC" w:rsidRPr="008907DD">
                <w:rPr>
                  <w:rStyle w:val="Hyperlink"/>
                  <w:rFonts w:cs="Arial"/>
                  <w:noProof/>
                  <w:color w:val="auto"/>
                  <w:sz w:val="16"/>
                  <w:szCs w:val="16"/>
                </w:rPr>
                <w:t>Vorkehrungen für und Verhalten bei Notfälle(n)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_Toc94681281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11</w:t>
              </w:r>
              <w:r w:rsidR="00BA2AFC" w:rsidRPr="008907DD">
                <w:rPr>
                  <w:rFonts w:cs="Arial"/>
                  <w:noProof/>
                  <w:webHidden/>
                  <w:sz w:val="16"/>
                  <w:szCs w:val="16"/>
                </w:rPr>
                <w:fldChar w:fldCharType="end"/>
              </w:r>
            </w:hyperlink>
          </w:p>
          <w:p w14:paraId="46EF63FC" w14:textId="77777777" w:rsidR="00BA2AFC" w:rsidRPr="008907DD" w:rsidRDefault="004E45DD" w:rsidP="00BA2AFC">
            <w:pPr>
              <w:pStyle w:val="Verzeichnis1"/>
              <w:rPr>
                <w:rFonts w:eastAsia="Times New Roman"/>
                <w:color w:val="auto"/>
                <w:sz w:val="16"/>
                <w:szCs w:val="16"/>
                <w:lang w:eastAsia="de-DE"/>
              </w:rPr>
            </w:pPr>
            <w:hyperlink w:anchor="_Toc94681282" w:history="1">
              <w:r w:rsidR="00BA2AFC" w:rsidRPr="008907DD">
                <w:rPr>
                  <w:rStyle w:val="Hyperlink"/>
                  <w:color w:val="auto"/>
                  <w:sz w:val="16"/>
                  <w:szCs w:val="16"/>
                </w:rPr>
                <w:t>3</w:t>
              </w:r>
              <w:r w:rsidR="00BA2AFC" w:rsidRPr="008907DD">
                <w:rPr>
                  <w:rFonts w:eastAsia="Times New Roman"/>
                  <w:color w:val="auto"/>
                  <w:sz w:val="16"/>
                  <w:szCs w:val="16"/>
                  <w:lang w:eastAsia="de-DE"/>
                </w:rPr>
                <w:tab/>
              </w:r>
              <w:r w:rsidR="00A05819" w:rsidRPr="008907DD">
                <w:rPr>
                  <w:rFonts w:eastAsia="Times New Roman"/>
                  <w:color w:val="auto"/>
                  <w:sz w:val="16"/>
                  <w:szCs w:val="16"/>
                  <w:lang w:eastAsia="de-DE"/>
                </w:rPr>
                <w:t xml:space="preserve">    </w:t>
              </w:r>
              <w:r w:rsidR="00BA2AFC" w:rsidRPr="008907DD">
                <w:rPr>
                  <w:rStyle w:val="Hyperlink"/>
                  <w:color w:val="auto"/>
                  <w:sz w:val="16"/>
                  <w:szCs w:val="16"/>
                </w:rPr>
                <w:t>Allgemeine Regelungen</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_Toc94681282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12</w:t>
              </w:r>
              <w:r w:rsidR="00BA2AFC" w:rsidRPr="008907DD">
                <w:rPr>
                  <w:webHidden/>
                  <w:color w:val="auto"/>
                  <w:sz w:val="16"/>
                  <w:szCs w:val="16"/>
                </w:rPr>
                <w:fldChar w:fldCharType="end"/>
              </w:r>
            </w:hyperlink>
          </w:p>
          <w:p w14:paraId="68DB91C3" w14:textId="77777777" w:rsidR="00BA2AFC" w:rsidRPr="008907DD" w:rsidRDefault="004E45DD" w:rsidP="00BA2AFC">
            <w:pPr>
              <w:pStyle w:val="Verzeichnis2"/>
              <w:rPr>
                <w:rFonts w:eastAsia="Times New Roman" w:cs="Arial"/>
                <w:b/>
                <w:noProof/>
                <w:sz w:val="16"/>
                <w:szCs w:val="16"/>
                <w:lang w:eastAsia="de-DE"/>
              </w:rPr>
            </w:pPr>
            <w:hyperlink w:anchor="_Toc94681283" w:history="1">
              <w:r w:rsidR="00BA2AFC" w:rsidRPr="008907DD">
                <w:rPr>
                  <w:rStyle w:val="Hyperlink"/>
                  <w:rFonts w:eastAsia="Arial" w:cs="Arial"/>
                  <w:noProof/>
                  <w:color w:val="auto"/>
                  <w:sz w:val="16"/>
                  <w:szCs w:val="16"/>
                </w:rPr>
                <w:t>3.1</w:t>
              </w:r>
              <w:r w:rsidR="00A05819" w:rsidRPr="008907DD">
                <w:rPr>
                  <w:rFonts w:eastAsia="Times New Roman"/>
                  <w:lang w:eastAsia="de-DE"/>
                </w:rPr>
                <w:t xml:space="preserve">       </w:t>
              </w:r>
              <w:r w:rsidR="00BA2AFC" w:rsidRPr="008907DD">
                <w:rPr>
                  <w:rStyle w:val="Hyperlink"/>
                  <w:rFonts w:eastAsia="Arial" w:cs="Arial"/>
                  <w:noProof/>
                  <w:color w:val="auto"/>
                  <w:sz w:val="16"/>
                  <w:szCs w:val="16"/>
                </w:rPr>
                <w:t>Baustelleneinrichtung</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_Toc94681283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12</w:t>
              </w:r>
              <w:r w:rsidR="00BA2AFC" w:rsidRPr="008907DD">
                <w:rPr>
                  <w:rFonts w:cs="Arial"/>
                  <w:noProof/>
                  <w:webHidden/>
                  <w:sz w:val="16"/>
                  <w:szCs w:val="16"/>
                </w:rPr>
                <w:fldChar w:fldCharType="end"/>
              </w:r>
            </w:hyperlink>
          </w:p>
          <w:p w14:paraId="4A73D02A"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84" w:history="1">
              <w:r w:rsidR="00BA2AFC" w:rsidRPr="008907DD">
                <w:rPr>
                  <w:rStyle w:val="Hyperlink"/>
                  <w:rFonts w:ascii="Arial" w:hAnsi="Arial" w:cs="Arial"/>
                  <w:noProof/>
                  <w:color w:val="auto"/>
                  <w:sz w:val="16"/>
                  <w:szCs w:val="16"/>
                </w:rPr>
                <w:t>3.1.1</w:t>
              </w:r>
              <w:r w:rsidR="00B5180E" w:rsidRPr="008907DD">
                <w:t xml:space="preserve">     </w:t>
              </w:r>
              <w:r w:rsidR="00BA2AFC" w:rsidRPr="008907DD">
                <w:rPr>
                  <w:rStyle w:val="Hyperlink"/>
                  <w:rFonts w:ascii="Arial" w:hAnsi="Arial" w:cs="Arial"/>
                  <w:noProof/>
                  <w:color w:val="auto"/>
                  <w:sz w:val="16"/>
                  <w:szCs w:val="16"/>
                </w:rPr>
                <w:t>Verkehrssicherungspflichten gegenüber Dritten</w:t>
              </w:r>
              <w:r w:rsidR="00BA2AFC" w:rsidRPr="008907DD">
                <w:rPr>
                  <w:rFonts w:ascii="Arial" w:hAnsi="Arial" w:cs="Arial"/>
                  <w:noProof/>
                  <w:webHidden/>
                  <w:sz w:val="16"/>
                  <w:szCs w:val="16"/>
                </w:rPr>
                <w:tab/>
              </w:r>
              <w:r w:rsidR="00B5180E"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_Toc94681284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13</w:t>
              </w:r>
              <w:r w:rsidR="00BA2AFC" w:rsidRPr="008907DD">
                <w:rPr>
                  <w:rFonts w:ascii="Arial" w:hAnsi="Arial" w:cs="Arial"/>
                  <w:noProof/>
                  <w:webHidden/>
                  <w:sz w:val="16"/>
                  <w:szCs w:val="16"/>
                </w:rPr>
                <w:fldChar w:fldCharType="end"/>
              </w:r>
            </w:hyperlink>
          </w:p>
          <w:p w14:paraId="5805AB6E"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85" w:history="1">
              <w:r w:rsidR="00BA2AFC" w:rsidRPr="008907DD">
                <w:rPr>
                  <w:rStyle w:val="Hyperlink"/>
                  <w:rFonts w:ascii="Arial" w:eastAsia="Arial" w:hAnsi="Arial" w:cs="Arial"/>
                  <w:noProof/>
                  <w:color w:val="auto"/>
                  <w:sz w:val="16"/>
                  <w:szCs w:val="16"/>
                </w:rPr>
                <w:t>3.1.2</w:t>
              </w:r>
              <w:r w:rsidR="00B5180E" w:rsidRPr="008907DD">
                <w:t xml:space="preserve">     </w:t>
              </w:r>
              <w:r w:rsidR="00BA2AFC" w:rsidRPr="008907DD">
                <w:rPr>
                  <w:rStyle w:val="Hyperlink"/>
                  <w:rFonts w:ascii="Arial" w:eastAsia="Arial" w:hAnsi="Arial" w:cs="Arial"/>
                  <w:noProof/>
                  <w:color w:val="auto"/>
                  <w:sz w:val="16"/>
                  <w:szCs w:val="16"/>
                </w:rPr>
                <w:t>Beleuchtung</w:t>
              </w:r>
              <w:r w:rsidR="00B5180E" w:rsidRPr="008907DD">
                <w:rPr>
                  <w:rStyle w:val="Hyperlink"/>
                  <w:rFonts w:ascii="Arial" w:eastAsia="Arial" w:hAnsi="Arial" w:cs="Arial"/>
                  <w:noProof/>
                  <w:color w:val="auto"/>
                  <w:sz w:val="16"/>
                  <w:szCs w:val="16"/>
                </w:rPr>
                <w:t xml:space="preserve">                                                                                                                           </w:t>
              </w:r>
            </w:hyperlink>
            <w:r w:rsidR="00544915" w:rsidRPr="008907DD">
              <w:rPr>
                <w:rFonts w:ascii="Arial" w:hAnsi="Arial" w:cs="Arial"/>
                <w:noProof/>
                <w:sz w:val="16"/>
                <w:szCs w:val="16"/>
              </w:rPr>
              <w:t xml:space="preserve">              14</w:t>
            </w:r>
          </w:p>
          <w:p w14:paraId="6C8E826F"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86" w:history="1">
              <w:r w:rsidR="00BA2AFC" w:rsidRPr="008907DD">
                <w:rPr>
                  <w:rStyle w:val="Hyperlink"/>
                  <w:rFonts w:ascii="Arial" w:hAnsi="Arial" w:cs="Arial"/>
                  <w:noProof/>
                  <w:color w:val="auto"/>
                  <w:sz w:val="16"/>
                  <w:szCs w:val="16"/>
                </w:rPr>
                <w:t>3.1.3</w:t>
              </w:r>
              <w:r w:rsidR="00544915" w:rsidRPr="008907DD">
                <w:rPr>
                  <w:rStyle w:val="Hyperlink"/>
                  <w:rFonts w:ascii="Arial" w:hAnsi="Arial" w:cs="Arial"/>
                  <w:noProof/>
                  <w:color w:val="auto"/>
                  <w:sz w:val="16"/>
                  <w:szCs w:val="16"/>
                </w:rPr>
                <w:t xml:space="preserve">      </w:t>
              </w:r>
              <w:r w:rsidR="00BA2AFC" w:rsidRPr="008907DD">
                <w:rPr>
                  <w:rStyle w:val="Hyperlink"/>
                  <w:rFonts w:ascii="Arial" w:hAnsi="Arial" w:cs="Arial"/>
                  <w:noProof/>
                  <w:color w:val="auto"/>
                  <w:sz w:val="16"/>
                  <w:szCs w:val="16"/>
                </w:rPr>
                <w:t>Ordnung und Sauberkeit</w:t>
              </w:r>
              <w:r w:rsidR="00BA2AFC" w:rsidRPr="008907DD">
                <w:rPr>
                  <w:rFonts w:ascii="Arial" w:hAnsi="Arial" w:cs="Arial"/>
                  <w:noProof/>
                  <w:webHidden/>
                  <w:sz w:val="16"/>
                  <w:szCs w:val="16"/>
                </w:rPr>
                <w:tab/>
              </w:r>
              <w:r w:rsidR="00544915"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_Toc94681286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14</w:t>
              </w:r>
              <w:r w:rsidR="00BA2AFC" w:rsidRPr="008907DD">
                <w:rPr>
                  <w:rFonts w:ascii="Arial" w:hAnsi="Arial" w:cs="Arial"/>
                  <w:noProof/>
                  <w:webHidden/>
                  <w:sz w:val="16"/>
                  <w:szCs w:val="16"/>
                </w:rPr>
                <w:fldChar w:fldCharType="end"/>
              </w:r>
            </w:hyperlink>
          </w:p>
          <w:p w14:paraId="322ED69C" w14:textId="77777777" w:rsidR="00BA2AFC" w:rsidRPr="008907DD" w:rsidRDefault="004E45DD" w:rsidP="00BA2AFC">
            <w:pPr>
              <w:pStyle w:val="Verzeichnis2"/>
              <w:rPr>
                <w:rFonts w:eastAsia="Times New Roman" w:cs="Arial"/>
                <w:b/>
                <w:noProof/>
                <w:sz w:val="16"/>
                <w:szCs w:val="16"/>
                <w:lang w:eastAsia="de-DE"/>
              </w:rPr>
            </w:pPr>
            <w:hyperlink w:anchor="_Toc94681287" w:history="1">
              <w:r w:rsidR="00BA2AFC" w:rsidRPr="008907DD">
                <w:rPr>
                  <w:rStyle w:val="Hyperlink"/>
                  <w:rFonts w:cs="Arial"/>
                  <w:noProof/>
                  <w:color w:val="auto"/>
                  <w:sz w:val="16"/>
                  <w:szCs w:val="16"/>
                </w:rPr>
                <w:t>3.2</w:t>
              </w:r>
              <w:r w:rsidR="00544915" w:rsidRPr="008907DD">
                <w:rPr>
                  <w:rFonts w:eastAsia="Times New Roman"/>
                  <w:lang w:eastAsia="de-DE"/>
                </w:rPr>
                <w:t xml:space="preserve">       </w:t>
              </w:r>
              <w:r w:rsidR="00BA2AFC" w:rsidRPr="008907DD">
                <w:rPr>
                  <w:rStyle w:val="Hyperlink"/>
                  <w:rFonts w:cs="Arial"/>
                  <w:noProof/>
                  <w:color w:val="auto"/>
                  <w:sz w:val="16"/>
                  <w:szCs w:val="16"/>
                </w:rPr>
                <w:t>Arbeitsfreigaben / Arbeitserlaubnisschein-Verfahren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_Toc94681287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14</w:t>
              </w:r>
              <w:r w:rsidR="00BA2AFC" w:rsidRPr="008907DD">
                <w:rPr>
                  <w:rFonts w:cs="Arial"/>
                  <w:noProof/>
                  <w:webHidden/>
                  <w:sz w:val="16"/>
                  <w:szCs w:val="16"/>
                </w:rPr>
                <w:fldChar w:fldCharType="end"/>
              </w:r>
            </w:hyperlink>
          </w:p>
          <w:p w14:paraId="49EBE2EE" w14:textId="77777777" w:rsidR="00BA2AFC" w:rsidRPr="008907DD" w:rsidRDefault="004E45DD" w:rsidP="00BA2AFC">
            <w:pPr>
              <w:pStyle w:val="Verzeichnis2"/>
              <w:rPr>
                <w:rFonts w:eastAsia="Times New Roman" w:cs="Arial"/>
                <w:b/>
                <w:noProof/>
                <w:sz w:val="16"/>
                <w:szCs w:val="16"/>
                <w:lang w:eastAsia="de-DE"/>
              </w:rPr>
            </w:pPr>
            <w:hyperlink w:anchor="_Toc94681288" w:history="1">
              <w:r w:rsidR="00BA2AFC" w:rsidRPr="008907DD">
                <w:rPr>
                  <w:rStyle w:val="Hyperlink"/>
                  <w:rFonts w:cs="Arial"/>
                  <w:noProof/>
                  <w:color w:val="auto"/>
                  <w:sz w:val="16"/>
                  <w:szCs w:val="16"/>
                </w:rPr>
                <w:t>3.3</w:t>
              </w:r>
              <w:r w:rsidR="00544915" w:rsidRPr="008907DD">
                <w:rPr>
                  <w:rFonts w:eastAsia="Times New Roman"/>
                  <w:lang w:eastAsia="de-DE"/>
                </w:rPr>
                <w:t xml:space="preserve">       </w:t>
              </w:r>
              <w:r w:rsidR="00BA2AFC" w:rsidRPr="008907DD">
                <w:rPr>
                  <w:rStyle w:val="Hyperlink"/>
                  <w:rFonts w:cs="Arial"/>
                  <w:noProof/>
                  <w:color w:val="auto"/>
                  <w:sz w:val="16"/>
                  <w:szCs w:val="16"/>
                </w:rPr>
                <w:t>Persönliche Schutzausrüstung</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_Toc94681288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15</w:t>
              </w:r>
              <w:r w:rsidR="00BA2AFC" w:rsidRPr="008907DD">
                <w:rPr>
                  <w:rFonts w:cs="Arial"/>
                  <w:noProof/>
                  <w:webHidden/>
                  <w:sz w:val="16"/>
                  <w:szCs w:val="16"/>
                </w:rPr>
                <w:fldChar w:fldCharType="end"/>
              </w:r>
            </w:hyperlink>
          </w:p>
          <w:p w14:paraId="796DB081" w14:textId="77777777" w:rsidR="00BA2AFC" w:rsidRPr="008907DD" w:rsidRDefault="004E45DD" w:rsidP="00BA2AFC">
            <w:pPr>
              <w:pStyle w:val="Verzeichnis2"/>
              <w:rPr>
                <w:rFonts w:eastAsia="Times New Roman" w:cs="Arial"/>
                <w:b/>
                <w:noProof/>
                <w:sz w:val="16"/>
                <w:szCs w:val="16"/>
                <w:lang w:eastAsia="de-DE"/>
              </w:rPr>
            </w:pPr>
            <w:hyperlink w:anchor="_Toc94681289" w:history="1">
              <w:r w:rsidR="00BA2AFC" w:rsidRPr="008907DD">
                <w:rPr>
                  <w:rStyle w:val="Hyperlink"/>
                  <w:rFonts w:cs="Arial"/>
                  <w:noProof/>
                  <w:color w:val="auto"/>
                  <w:sz w:val="16"/>
                  <w:szCs w:val="16"/>
                </w:rPr>
                <w:t>3.4</w:t>
              </w:r>
              <w:r w:rsidR="00544915" w:rsidRPr="008907DD">
                <w:rPr>
                  <w:rFonts w:eastAsia="Times New Roman"/>
                  <w:lang w:eastAsia="de-DE"/>
                </w:rPr>
                <w:t xml:space="preserve">       </w:t>
              </w:r>
              <w:r w:rsidR="00BA2AFC" w:rsidRPr="008907DD">
                <w:rPr>
                  <w:rStyle w:val="Hyperlink"/>
                  <w:rFonts w:cs="Arial"/>
                  <w:noProof/>
                  <w:color w:val="auto"/>
                  <w:sz w:val="16"/>
                  <w:szCs w:val="16"/>
                </w:rPr>
                <w:t>Baustellenbetriebszeit</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_Toc94681289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15</w:t>
              </w:r>
              <w:r w:rsidR="00BA2AFC" w:rsidRPr="008907DD">
                <w:rPr>
                  <w:rFonts w:cs="Arial"/>
                  <w:noProof/>
                  <w:webHidden/>
                  <w:sz w:val="16"/>
                  <w:szCs w:val="16"/>
                </w:rPr>
                <w:fldChar w:fldCharType="end"/>
              </w:r>
            </w:hyperlink>
          </w:p>
          <w:p w14:paraId="00194239" w14:textId="77777777" w:rsidR="00BA2AFC" w:rsidRPr="008907DD" w:rsidRDefault="004E45DD" w:rsidP="00BA2AFC">
            <w:pPr>
              <w:pStyle w:val="Verzeichnis2"/>
              <w:rPr>
                <w:rFonts w:eastAsia="Times New Roman" w:cs="Arial"/>
                <w:b/>
                <w:noProof/>
                <w:sz w:val="16"/>
                <w:szCs w:val="16"/>
                <w:lang w:eastAsia="de-DE"/>
              </w:rPr>
            </w:pPr>
            <w:hyperlink w:anchor="_Toc94681290" w:history="1">
              <w:r w:rsidR="00BA2AFC" w:rsidRPr="008907DD">
                <w:rPr>
                  <w:rStyle w:val="Hyperlink"/>
                  <w:rFonts w:cs="Arial"/>
                  <w:noProof/>
                  <w:color w:val="auto"/>
                  <w:sz w:val="16"/>
                  <w:szCs w:val="16"/>
                </w:rPr>
                <w:t>3.5</w:t>
              </w:r>
              <w:r w:rsidR="00544915" w:rsidRPr="008907DD">
                <w:rPr>
                  <w:rFonts w:eastAsia="Times New Roman"/>
                  <w:lang w:eastAsia="de-DE"/>
                </w:rPr>
                <w:t xml:space="preserve">       </w:t>
              </w:r>
              <w:r w:rsidR="00BA2AFC" w:rsidRPr="008907DD">
                <w:rPr>
                  <w:rStyle w:val="Hyperlink"/>
                  <w:rFonts w:cs="Arial"/>
                  <w:noProof/>
                  <w:color w:val="auto"/>
                  <w:sz w:val="16"/>
                  <w:szCs w:val="16"/>
                </w:rPr>
                <w:t>Zeiten für An- und Abtransporte</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_Toc94681290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15</w:t>
              </w:r>
              <w:r w:rsidR="00BA2AFC" w:rsidRPr="008907DD">
                <w:rPr>
                  <w:rFonts w:cs="Arial"/>
                  <w:noProof/>
                  <w:webHidden/>
                  <w:sz w:val="16"/>
                  <w:szCs w:val="16"/>
                </w:rPr>
                <w:fldChar w:fldCharType="end"/>
              </w:r>
            </w:hyperlink>
          </w:p>
          <w:p w14:paraId="640E33D6" w14:textId="77777777" w:rsidR="00BA2AFC" w:rsidRPr="008907DD" w:rsidRDefault="004E45DD" w:rsidP="00BA2AFC">
            <w:pPr>
              <w:pStyle w:val="Verzeichnis2"/>
              <w:rPr>
                <w:rFonts w:eastAsia="Times New Roman" w:cs="Arial"/>
                <w:b/>
                <w:noProof/>
                <w:sz w:val="16"/>
                <w:szCs w:val="16"/>
                <w:lang w:eastAsia="de-DE"/>
              </w:rPr>
            </w:pPr>
            <w:hyperlink w:anchor="_Toc94681291" w:history="1">
              <w:r w:rsidR="00BA2AFC" w:rsidRPr="008907DD">
                <w:rPr>
                  <w:rStyle w:val="Hyperlink"/>
                  <w:rFonts w:cs="Arial"/>
                  <w:noProof/>
                  <w:color w:val="auto"/>
                  <w:sz w:val="16"/>
                  <w:szCs w:val="16"/>
                </w:rPr>
                <w:t>3.6</w:t>
              </w:r>
              <w:r w:rsidR="00544915" w:rsidRPr="008907DD">
                <w:rPr>
                  <w:rFonts w:eastAsia="Times New Roman"/>
                  <w:lang w:eastAsia="de-DE"/>
                </w:rPr>
                <w:t xml:space="preserve">       </w:t>
              </w:r>
              <w:r w:rsidR="00BA2AFC" w:rsidRPr="008907DD">
                <w:rPr>
                  <w:rStyle w:val="Hyperlink"/>
                  <w:rFonts w:cs="Arial"/>
                  <w:noProof/>
                  <w:color w:val="auto"/>
                  <w:sz w:val="16"/>
                  <w:szCs w:val="16"/>
                </w:rPr>
                <w:t>Nachauftragnehmer, Weitervergabe von Aufträgen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_Toc94681291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16</w:t>
              </w:r>
              <w:r w:rsidR="00BA2AFC" w:rsidRPr="008907DD">
                <w:rPr>
                  <w:rFonts w:cs="Arial"/>
                  <w:noProof/>
                  <w:webHidden/>
                  <w:sz w:val="16"/>
                  <w:szCs w:val="16"/>
                </w:rPr>
                <w:fldChar w:fldCharType="end"/>
              </w:r>
            </w:hyperlink>
          </w:p>
          <w:p w14:paraId="0FE77C40" w14:textId="77777777" w:rsidR="00BA2AFC" w:rsidRPr="008907DD" w:rsidRDefault="004E45DD" w:rsidP="00BA2AFC">
            <w:pPr>
              <w:pStyle w:val="Verzeichnis2"/>
              <w:rPr>
                <w:rFonts w:eastAsia="Times New Roman" w:cs="Arial"/>
                <w:b/>
                <w:noProof/>
                <w:sz w:val="16"/>
                <w:szCs w:val="16"/>
                <w:lang w:eastAsia="de-DE"/>
              </w:rPr>
            </w:pPr>
            <w:hyperlink w:anchor="_Toc94681292" w:history="1">
              <w:r w:rsidR="00BA2AFC" w:rsidRPr="008907DD">
                <w:rPr>
                  <w:rStyle w:val="Hyperlink"/>
                  <w:rFonts w:cs="Arial"/>
                  <w:noProof/>
                  <w:color w:val="auto"/>
                  <w:sz w:val="16"/>
                  <w:szCs w:val="16"/>
                </w:rPr>
                <w:t>3.7</w:t>
              </w:r>
              <w:r w:rsidR="00544915" w:rsidRPr="008907DD">
                <w:rPr>
                  <w:rFonts w:eastAsia="Times New Roman"/>
                  <w:lang w:eastAsia="de-DE"/>
                </w:rPr>
                <w:t xml:space="preserve">       </w:t>
              </w:r>
              <w:r w:rsidR="00BA2AFC" w:rsidRPr="008907DD">
                <w:rPr>
                  <w:rStyle w:val="Hyperlink"/>
                  <w:rFonts w:cs="Arial"/>
                  <w:noProof/>
                  <w:color w:val="auto"/>
                  <w:sz w:val="16"/>
                  <w:szCs w:val="16"/>
                </w:rPr>
                <w:t>Besucher, baustellenfremde Personen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_Toc94681292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16</w:t>
              </w:r>
              <w:r w:rsidR="00BA2AFC" w:rsidRPr="008907DD">
                <w:rPr>
                  <w:rFonts w:cs="Arial"/>
                  <w:noProof/>
                  <w:webHidden/>
                  <w:sz w:val="16"/>
                  <w:szCs w:val="16"/>
                </w:rPr>
                <w:fldChar w:fldCharType="end"/>
              </w:r>
            </w:hyperlink>
          </w:p>
          <w:p w14:paraId="3E966CC1" w14:textId="77777777" w:rsidR="00BA2AFC" w:rsidRPr="008907DD" w:rsidRDefault="004E45DD" w:rsidP="00BA2AFC">
            <w:pPr>
              <w:pStyle w:val="Verzeichnis2"/>
              <w:rPr>
                <w:rFonts w:eastAsia="Times New Roman" w:cs="Arial"/>
                <w:b/>
                <w:noProof/>
                <w:sz w:val="16"/>
                <w:szCs w:val="16"/>
                <w:lang w:eastAsia="de-DE"/>
              </w:rPr>
            </w:pPr>
            <w:hyperlink w:anchor="_Toc94681293" w:history="1">
              <w:r w:rsidR="00BA2AFC" w:rsidRPr="008907DD">
                <w:rPr>
                  <w:rStyle w:val="Hyperlink"/>
                  <w:rFonts w:cs="Arial"/>
                  <w:noProof/>
                  <w:color w:val="auto"/>
                  <w:sz w:val="16"/>
                  <w:szCs w:val="16"/>
                </w:rPr>
                <w:t>3.8</w:t>
              </w:r>
              <w:r w:rsidR="00544915" w:rsidRPr="008907DD">
                <w:rPr>
                  <w:rFonts w:eastAsia="Times New Roman"/>
                  <w:lang w:eastAsia="de-DE"/>
                </w:rPr>
                <w:t xml:space="preserve">       </w:t>
              </w:r>
              <w:r w:rsidR="00BA2AFC" w:rsidRPr="008907DD">
                <w:rPr>
                  <w:rStyle w:val="Hyperlink"/>
                  <w:rFonts w:cs="Arial"/>
                  <w:noProof/>
                  <w:color w:val="auto"/>
                  <w:sz w:val="16"/>
                  <w:szCs w:val="16"/>
                </w:rPr>
                <w:t>Rauch- und Alkoholverbot und andere Rauschmittel</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_Toc94681293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16</w:t>
              </w:r>
              <w:r w:rsidR="00BA2AFC" w:rsidRPr="008907DD">
                <w:rPr>
                  <w:rFonts w:cs="Arial"/>
                  <w:noProof/>
                  <w:webHidden/>
                  <w:sz w:val="16"/>
                  <w:szCs w:val="16"/>
                </w:rPr>
                <w:fldChar w:fldCharType="end"/>
              </w:r>
            </w:hyperlink>
          </w:p>
          <w:p w14:paraId="2BD70939" w14:textId="77777777" w:rsidR="00BA2AFC" w:rsidRPr="008907DD" w:rsidRDefault="004E45DD" w:rsidP="00BA2AFC">
            <w:pPr>
              <w:pStyle w:val="Verzeichnis2"/>
              <w:rPr>
                <w:rFonts w:eastAsia="Times New Roman" w:cs="Arial"/>
                <w:b/>
                <w:noProof/>
                <w:sz w:val="16"/>
                <w:szCs w:val="16"/>
                <w:lang w:eastAsia="de-DE"/>
              </w:rPr>
            </w:pPr>
            <w:hyperlink w:anchor="_Toc94681294" w:history="1">
              <w:r w:rsidR="00BA2AFC" w:rsidRPr="008907DD">
                <w:rPr>
                  <w:rStyle w:val="Hyperlink"/>
                  <w:rFonts w:cs="Arial"/>
                  <w:noProof/>
                  <w:color w:val="auto"/>
                  <w:sz w:val="16"/>
                  <w:szCs w:val="16"/>
                </w:rPr>
                <w:t>3.9</w:t>
              </w:r>
              <w:r w:rsidR="00544915" w:rsidRPr="008907DD">
                <w:rPr>
                  <w:rFonts w:eastAsia="Times New Roman"/>
                  <w:lang w:eastAsia="de-DE"/>
                </w:rPr>
                <w:t xml:space="preserve">       </w:t>
              </w:r>
              <w:r w:rsidR="00BA2AFC" w:rsidRPr="008907DD">
                <w:rPr>
                  <w:rStyle w:val="Hyperlink"/>
                  <w:rFonts w:eastAsia="Arial" w:cs="Arial"/>
                  <w:noProof/>
                  <w:color w:val="auto"/>
                  <w:sz w:val="16"/>
                  <w:szCs w:val="16"/>
                </w:rPr>
                <w:t>Foto- bzw. Filmaufnahmen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_Toc94681294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16</w:t>
              </w:r>
              <w:r w:rsidR="00BA2AFC" w:rsidRPr="008907DD">
                <w:rPr>
                  <w:rFonts w:cs="Arial"/>
                  <w:noProof/>
                  <w:webHidden/>
                  <w:sz w:val="16"/>
                  <w:szCs w:val="16"/>
                </w:rPr>
                <w:fldChar w:fldCharType="end"/>
              </w:r>
            </w:hyperlink>
          </w:p>
          <w:p w14:paraId="738992C4" w14:textId="77777777" w:rsidR="00BA2AFC" w:rsidRPr="008907DD" w:rsidRDefault="004E45DD" w:rsidP="008907DD">
            <w:pPr>
              <w:pStyle w:val="Verzeichnis2"/>
              <w:tabs>
                <w:tab w:val="start" w:pos="55pt"/>
              </w:tabs>
              <w:rPr>
                <w:rFonts w:eastAsia="Times New Roman" w:cs="Arial"/>
                <w:b/>
                <w:noProof/>
                <w:sz w:val="16"/>
                <w:szCs w:val="16"/>
                <w:lang w:eastAsia="de-DE"/>
              </w:rPr>
            </w:pPr>
            <w:hyperlink w:anchor="_Toc94681295" w:history="1">
              <w:r w:rsidR="00BA2AFC" w:rsidRPr="008907DD">
                <w:rPr>
                  <w:rStyle w:val="Hyperlink"/>
                  <w:rFonts w:cs="Arial"/>
                  <w:noProof/>
                  <w:color w:val="auto"/>
                  <w:sz w:val="16"/>
                  <w:szCs w:val="16"/>
                </w:rPr>
                <w:t>3.10</w:t>
              </w:r>
              <w:r w:rsidR="00544915" w:rsidRPr="008907DD">
                <w:rPr>
                  <w:rFonts w:eastAsia="Times New Roman"/>
                  <w:lang w:eastAsia="de-DE"/>
                </w:rPr>
                <w:t xml:space="preserve">     </w:t>
              </w:r>
              <w:r w:rsidR="00BA2AFC" w:rsidRPr="008907DD">
                <w:rPr>
                  <w:rStyle w:val="Hyperlink"/>
                  <w:rFonts w:cs="Arial"/>
                  <w:noProof/>
                  <w:color w:val="auto"/>
                  <w:sz w:val="16"/>
                  <w:szCs w:val="16"/>
                </w:rPr>
                <w:t>Gefährdungen aus baulichen Anlagen, Medien und der Umgebung der Baustelle</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_Toc94681295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16</w:t>
              </w:r>
              <w:r w:rsidR="00BA2AFC" w:rsidRPr="008907DD">
                <w:rPr>
                  <w:rFonts w:cs="Arial"/>
                  <w:noProof/>
                  <w:webHidden/>
                  <w:sz w:val="16"/>
                  <w:szCs w:val="16"/>
                </w:rPr>
                <w:fldChar w:fldCharType="end"/>
              </w:r>
            </w:hyperlink>
          </w:p>
          <w:p w14:paraId="7FD058D8"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96" w:history="1">
              <w:r w:rsidR="00BA2AFC" w:rsidRPr="008907DD">
                <w:rPr>
                  <w:rStyle w:val="Hyperlink"/>
                  <w:rFonts w:ascii="Arial" w:hAnsi="Arial" w:cs="Arial"/>
                  <w:noProof/>
                  <w:color w:val="auto"/>
                  <w:sz w:val="16"/>
                  <w:szCs w:val="16"/>
                </w:rPr>
                <w:t>3.10.1</w:t>
              </w:r>
              <w:r w:rsidR="00544915" w:rsidRPr="008907DD">
                <w:t xml:space="preserve">   </w:t>
              </w:r>
              <w:r w:rsidR="00BA2AFC" w:rsidRPr="008907DD">
                <w:rPr>
                  <w:rStyle w:val="Hyperlink"/>
                  <w:rFonts w:ascii="Arial" w:hAnsi="Arial" w:cs="Arial"/>
                  <w:noProof/>
                  <w:color w:val="auto"/>
                  <w:sz w:val="16"/>
                  <w:szCs w:val="16"/>
                </w:rPr>
                <w:t>Brand- / Explosionsschutz</w:t>
              </w:r>
              <w:r w:rsidR="00BA2AFC" w:rsidRPr="008907DD">
                <w:rPr>
                  <w:rFonts w:ascii="Arial" w:hAnsi="Arial" w:cs="Arial"/>
                  <w:noProof/>
                  <w:webHidden/>
                  <w:sz w:val="16"/>
                  <w:szCs w:val="16"/>
                </w:rPr>
                <w:tab/>
              </w:r>
              <w:r w:rsidR="00544915"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_Toc94681296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16</w:t>
              </w:r>
              <w:r w:rsidR="00BA2AFC" w:rsidRPr="008907DD">
                <w:rPr>
                  <w:rFonts w:ascii="Arial" w:hAnsi="Arial" w:cs="Arial"/>
                  <w:noProof/>
                  <w:webHidden/>
                  <w:sz w:val="16"/>
                  <w:szCs w:val="16"/>
                </w:rPr>
                <w:fldChar w:fldCharType="end"/>
              </w:r>
            </w:hyperlink>
          </w:p>
          <w:p w14:paraId="76ED492E"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97" w:history="1">
              <w:r w:rsidR="00BA2AFC" w:rsidRPr="008907DD">
                <w:rPr>
                  <w:rStyle w:val="Hyperlink"/>
                  <w:rFonts w:ascii="Arial" w:hAnsi="Arial" w:cs="Arial"/>
                  <w:noProof/>
                  <w:color w:val="auto"/>
                  <w:sz w:val="16"/>
                  <w:szCs w:val="16"/>
                </w:rPr>
                <w:t>3.10.2</w:t>
              </w:r>
              <w:r w:rsidR="00544915" w:rsidRPr="008907DD">
                <w:t xml:space="preserve">   </w:t>
              </w:r>
              <w:r w:rsidR="00BA2AFC" w:rsidRPr="008907DD">
                <w:rPr>
                  <w:rStyle w:val="Hyperlink"/>
                  <w:rFonts w:ascii="Arial" w:hAnsi="Arial" w:cs="Arial"/>
                  <w:noProof/>
                  <w:color w:val="auto"/>
                  <w:sz w:val="16"/>
                  <w:szCs w:val="16"/>
                </w:rPr>
                <w:t>Medienbestand im Baufeld und Sicherheitsbestimmungen durch Behörden</w:t>
              </w:r>
              <w:r w:rsidR="00BA2AFC" w:rsidRPr="008907DD">
                <w:rPr>
                  <w:rFonts w:ascii="Arial" w:hAnsi="Arial" w:cs="Arial"/>
                  <w:noProof/>
                  <w:webHidden/>
                  <w:sz w:val="16"/>
                  <w:szCs w:val="16"/>
                </w:rPr>
                <w:tab/>
              </w:r>
              <w:r w:rsidR="00544915"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_Toc94681297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17</w:t>
              </w:r>
              <w:r w:rsidR="00BA2AFC" w:rsidRPr="008907DD">
                <w:rPr>
                  <w:rFonts w:ascii="Arial" w:hAnsi="Arial" w:cs="Arial"/>
                  <w:noProof/>
                  <w:webHidden/>
                  <w:sz w:val="16"/>
                  <w:szCs w:val="16"/>
                </w:rPr>
                <w:fldChar w:fldCharType="end"/>
              </w:r>
            </w:hyperlink>
          </w:p>
          <w:p w14:paraId="081D6D83"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98" w:history="1">
              <w:r w:rsidR="00BA2AFC" w:rsidRPr="008907DD">
                <w:rPr>
                  <w:rStyle w:val="Hyperlink"/>
                  <w:rFonts w:ascii="Arial" w:hAnsi="Arial" w:cs="Arial"/>
                  <w:noProof/>
                  <w:color w:val="auto"/>
                  <w:sz w:val="16"/>
                  <w:szCs w:val="16"/>
                </w:rPr>
                <w:t>3.10.3</w:t>
              </w:r>
              <w:r w:rsidR="00544915" w:rsidRPr="008907DD">
                <w:t xml:space="preserve">   </w:t>
              </w:r>
              <w:r w:rsidR="00BA2AFC" w:rsidRPr="008907DD">
                <w:rPr>
                  <w:rStyle w:val="Hyperlink"/>
                  <w:rFonts w:ascii="Arial" w:hAnsi="Arial" w:cs="Arial"/>
                  <w:noProof/>
                  <w:color w:val="auto"/>
                  <w:sz w:val="16"/>
                  <w:szCs w:val="16"/>
                </w:rPr>
                <w:t>Kontamination der Umgebung</w:t>
              </w:r>
              <w:r w:rsidR="00BA2AFC" w:rsidRPr="008907DD">
                <w:rPr>
                  <w:rFonts w:ascii="Arial" w:hAnsi="Arial" w:cs="Arial"/>
                  <w:noProof/>
                  <w:webHidden/>
                  <w:sz w:val="16"/>
                  <w:szCs w:val="16"/>
                </w:rPr>
                <w:tab/>
              </w:r>
              <w:r w:rsidR="00544915"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_Toc94681298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18</w:t>
              </w:r>
              <w:r w:rsidR="00BA2AFC" w:rsidRPr="008907DD">
                <w:rPr>
                  <w:rFonts w:ascii="Arial" w:hAnsi="Arial" w:cs="Arial"/>
                  <w:noProof/>
                  <w:webHidden/>
                  <w:sz w:val="16"/>
                  <w:szCs w:val="16"/>
                </w:rPr>
                <w:fldChar w:fldCharType="end"/>
              </w:r>
            </w:hyperlink>
          </w:p>
          <w:p w14:paraId="6BFF018B" w14:textId="77777777" w:rsidR="00BA2AFC" w:rsidRPr="008907DD" w:rsidRDefault="004E45DD" w:rsidP="008907DD">
            <w:pPr>
              <w:pStyle w:val="Verzeichnis3"/>
              <w:tabs>
                <w:tab w:val="start" w:pos="55pt"/>
              </w:tabs>
              <w:ind w:start="0pt"/>
              <w:rPr>
                <w:rFonts w:ascii="Arial" w:hAnsi="Arial" w:cs="Arial"/>
                <w:noProof/>
                <w:sz w:val="16"/>
                <w:szCs w:val="16"/>
              </w:rPr>
            </w:pPr>
            <w:hyperlink w:anchor="_Toc94681299" w:history="1">
              <w:r w:rsidR="00BA2AFC" w:rsidRPr="008907DD">
                <w:rPr>
                  <w:rStyle w:val="Hyperlink"/>
                  <w:rFonts w:ascii="Arial" w:hAnsi="Arial" w:cs="Arial"/>
                  <w:noProof/>
                  <w:color w:val="auto"/>
                  <w:sz w:val="16"/>
                  <w:szCs w:val="16"/>
                </w:rPr>
                <w:t>3.10.4</w:t>
              </w:r>
              <w:r w:rsidR="00544915" w:rsidRPr="008907DD">
                <w:t xml:space="preserve">   </w:t>
              </w:r>
              <w:r w:rsidR="00BA2AFC" w:rsidRPr="008907DD">
                <w:rPr>
                  <w:rStyle w:val="Hyperlink"/>
                  <w:rFonts w:ascii="Arial" w:hAnsi="Arial" w:cs="Arial"/>
                  <w:noProof/>
                  <w:color w:val="auto"/>
                  <w:sz w:val="16"/>
                  <w:szCs w:val="16"/>
                </w:rPr>
                <w:t>Beschränkte Einflüsse aus der Umgebung</w:t>
              </w:r>
              <w:r w:rsidR="00BA2AFC" w:rsidRPr="008907DD">
                <w:rPr>
                  <w:rFonts w:ascii="Arial" w:hAnsi="Arial" w:cs="Arial"/>
                  <w:noProof/>
                  <w:webHidden/>
                  <w:sz w:val="16"/>
                  <w:szCs w:val="16"/>
                </w:rPr>
                <w:tab/>
              </w:r>
              <w:r w:rsidR="00544915" w:rsidRPr="008907DD">
                <w:rPr>
                  <w:rFonts w:ascii="Arial" w:hAnsi="Arial" w:cs="Arial"/>
                  <w:noProof/>
                  <w:webHidden/>
                  <w:sz w:val="16"/>
                  <w:szCs w:val="16"/>
                </w:rPr>
                <w:t xml:space="preserve">                                                                           </w:t>
              </w:r>
              <w:r w:rsidR="00BA2AFC" w:rsidRPr="008907DD">
                <w:rPr>
                  <w:rFonts w:ascii="Arial" w:hAnsi="Arial" w:cs="Arial"/>
                  <w:noProof/>
                  <w:webHidden/>
                  <w:sz w:val="16"/>
                  <w:szCs w:val="16"/>
                </w:rPr>
                <w:fldChar w:fldCharType="begin"/>
              </w:r>
              <w:r w:rsidR="00BA2AFC" w:rsidRPr="008907DD">
                <w:rPr>
                  <w:rFonts w:ascii="Arial" w:hAnsi="Arial" w:cs="Arial"/>
                  <w:noProof/>
                  <w:webHidden/>
                  <w:sz w:val="16"/>
                  <w:szCs w:val="16"/>
                </w:rPr>
                <w:instrText xml:space="preserve"> PAGEREF _Toc94681299 \h </w:instrText>
              </w:r>
              <w:r w:rsidR="00BA2AFC" w:rsidRPr="008907DD">
                <w:rPr>
                  <w:rFonts w:ascii="Arial" w:hAnsi="Arial" w:cs="Arial"/>
                  <w:noProof/>
                  <w:webHidden/>
                  <w:sz w:val="16"/>
                  <w:szCs w:val="16"/>
                </w:rPr>
              </w:r>
              <w:r w:rsidR="00BA2AFC" w:rsidRPr="008907DD">
                <w:rPr>
                  <w:rFonts w:ascii="Arial" w:hAnsi="Arial" w:cs="Arial"/>
                  <w:noProof/>
                  <w:webHidden/>
                  <w:sz w:val="16"/>
                  <w:szCs w:val="16"/>
                </w:rPr>
                <w:fldChar w:fldCharType="separate"/>
              </w:r>
              <w:r w:rsidR="001C7165" w:rsidRPr="008907DD">
                <w:rPr>
                  <w:rFonts w:ascii="Arial" w:hAnsi="Arial" w:cs="Arial"/>
                  <w:noProof/>
                  <w:webHidden/>
                  <w:sz w:val="16"/>
                  <w:szCs w:val="16"/>
                </w:rPr>
                <w:t>18</w:t>
              </w:r>
              <w:r w:rsidR="00BA2AFC" w:rsidRPr="008907DD">
                <w:rPr>
                  <w:rFonts w:ascii="Arial" w:hAnsi="Arial" w:cs="Arial"/>
                  <w:noProof/>
                  <w:webHidden/>
                  <w:sz w:val="16"/>
                  <w:szCs w:val="16"/>
                </w:rPr>
                <w:fldChar w:fldCharType="end"/>
              </w:r>
            </w:hyperlink>
          </w:p>
          <w:p w14:paraId="30EB3239" w14:textId="77777777" w:rsidR="00033CD4" w:rsidRPr="008907DD" w:rsidRDefault="00033CD4" w:rsidP="008907DD">
            <w:pPr>
              <w:spacing w:after="0pt" w:line="12pt" w:lineRule="auto"/>
              <w:rPr>
                <w:sz w:val="16"/>
                <w:szCs w:val="16"/>
                <w:lang w:eastAsia="de-DE"/>
              </w:rPr>
            </w:pPr>
            <w:r w:rsidRPr="008907DD">
              <w:rPr>
                <w:sz w:val="16"/>
                <w:szCs w:val="16"/>
                <w:lang w:eastAsia="de-DE"/>
              </w:rPr>
              <w:t xml:space="preserve">3.10.4.1 Trinkwasserschutz                                                                                                                          </w:t>
            </w:r>
            <w:r w:rsidR="001805CD" w:rsidRPr="008907DD">
              <w:rPr>
                <w:sz w:val="16"/>
                <w:szCs w:val="16"/>
                <w:lang w:eastAsia="de-DE"/>
              </w:rPr>
              <w:t xml:space="preserve"> </w:t>
            </w:r>
            <w:r w:rsidRPr="008907DD">
              <w:rPr>
                <w:sz w:val="16"/>
                <w:szCs w:val="16"/>
                <w:lang w:eastAsia="de-DE"/>
              </w:rPr>
              <w:t xml:space="preserve">    18</w:t>
            </w:r>
          </w:p>
          <w:p w14:paraId="49F290F2" w14:textId="77777777" w:rsidR="00033CD4" w:rsidRPr="008907DD" w:rsidRDefault="00033CD4" w:rsidP="008907DD">
            <w:pPr>
              <w:spacing w:after="0pt" w:line="12pt" w:lineRule="auto"/>
              <w:rPr>
                <w:sz w:val="16"/>
                <w:szCs w:val="16"/>
                <w:lang w:eastAsia="de-DE"/>
              </w:rPr>
            </w:pPr>
            <w:r w:rsidRPr="008907DD">
              <w:rPr>
                <w:sz w:val="16"/>
                <w:szCs w:val="16"/>
                <w:lang w:eastAsia="de-DE"/>
              </w:rPr>
              <w:lastRenderedPageBreak/>
              <w:t>3.10.4.2 Baugrund                                                                                                                                             18</w:t>
            </w:r>
          </w:p>
          <w:p w14:paraId="79AF5E64" w14:textId="77777777" w:rsidR="00033CD4" w:rsidRPr="008907DD" w:rsidRDefault="00033CD4" w:rsidP="008907DD">
            <w:pPr>
              <w:spacing w:after="0pt" w:line="12pt" w:lineRule="auto"/>
              <w:rPr>
                <w:sz w:val="16"/>
                <w:szCs w:val="16"/>
                <w:lang w:eastAsia="de-DE"/>
              </w:rPr>
            </w:pPr>
            <w:r w:rsidRPr="008907DD">
              <w:rPr>
                <w:sz w:val="16"/>
                <w:szCs w:val="16"/>
                <w:lang w:eastAsia="de-DE"/>
              </w:rPr>
              <w:t>3.10.4.3 Bergbausenkungsgebiete                                                                                                                    19</w:t>
            </w:r>
          </w:p>
          <w:p w14:paraId="57C5114C" w14:textId="77777777" w:rsidR="00BA2AFC" w:rsidRPr="008907DD" w:rsidRDefault="004E45DD" w:rsidP="00BA2AFC">
            <w:pPr>
              <w:pStyle w:val="Verzeichnis1"/>
              <w:rPr>
                <w:rFonts w:eastAsia="Times New Roman"/>
                <w:color w:val="auto"/>
                <w:sz w:val="16"/>
                <w:szCs w:val="16"/>
                <w:lang w:eastAsia="de-DE"/>
              </w:rPr>
            </w:pPr>
            <w:hyperlink w:anchor="_Toc94681300" w:history="1">
              <w:r w:rsidR="00BA2AFC" w:rsidRPr="008907DD">
                <w:rPr>
                  <w:rStyle w:val="Hyperlink"/>
                  <w:color w:val="auto"/>
                  <w:sz w:val="16"/>
                  <w:szCs w:val="16"/>
                </w:rPr>
                <w:t>4</w:t>
              </w:r>
              <w:r w:rsidR="00BA2AFC" w:rsidRPr="008907DD">
                <w:rPr>
                  <w:rFonts w:eastAsia="Times New Roman"/>
                  <w:color w:val="auto"/>
                  <w:sz w:val="16"/>
                  <w:szCs w:val="16"/>
                  <w:lang w:eastAsia="de-DE"/>
                </w:rPr>
                <w:tab/>
              </w:r>
              <w:r w:rsidR="001805CD" w:rsidRPr="008907DD">
                <w:rPr>
                  <w:rFonts w:eastAsia="Times New Roman"/>
                  <w:color w:val="auto"/>
                  <w:sz w:val="16"/>
                  <w:szCs w:val="16"/>
                  <w:lang w:eastAsia="de-DE"/>
                </w:rPr>
                <w:t xml:space="preserve">  </w:t>
              </w:r>
              <w:r w:rsidR="00E72B65" w:rsidRPr="008907DD">
                <w:rPr>
                  <w:rFonts w:eastAsia="Times New Roman"/>
                  <w:color w:val="auto"/>
                  <w:sz w:val="16"/>
                  <w:szCs w:val="16"/>
                  <w:lang w:eastAsia="de-DE"/>
                </w:rPr>
                <w:t xml:space="preserve">  </w:t>
              </w:r>
              <w:r w:rsidR="00BA2AFC" w:rsidRPr="008907DD">
                <w:rPr>
                  <w:rStyle w:val="Hyperlink"/>
                  <w:color w:val="auto"/>
                  <w:sz w:val="16"/>
                  <w:szCs w:val="16"/>
                </w:rPr>
                <w:t>Verkehrswege auf der Baustelle</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_Toc94681300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20</w:t>
              </w:r>
              <w:r w:rsidR="00BA2AFC" w:rsidRPr="008907DD">
                <w:rPr>
                  <w:webHidden/>
                  <w:color w:val="auto"/>
                  <w:sz w:val="16"/>
                  <w:szCs w:val="16"/>
                </w:rPr>
                <w:fldChar w:fldCharType="end"/>
              </w:r>
            </w:hyperlink>
          </w:p>
          <w:p w14:paraId="3E356AE6" w14:textId="77777777" w:rsidR="00BA2AFC" w:rsidRPr="008907DD" w:rsidRDefault="004E45DD" w:rsidP="00BA2AFC">
            <w:pPr>
              <w:pStyle w:val="Verzeichnis1"/>
              <w:rPr>
                <w:rFonts w:eastAsia="Times New Roman"/>
                <w:color w:val="auto"/>
                <w:sz w:val="16"/>
                <w:szCs w:val="16"/>
                <w:lang w:eastAsia="de-DE"/>
              </w:rPr>
            </w:pPr>
            <w:hyperlink w:anchor="_Toc94681301" w:history="1">
              <w:r w:rsidR="00BA2AFC" w:rsidRPr="008907DD">
                <w:rPr>
                  <w:rStyle w:val="Hyperlink"/>
                  <w:color w:val="auto"/>
                  <w:sz w:val="16"/>
                  <w:szCs w:val="16"/>
                </w:rPr>
                <w:t>5</w:t>
              </w:r>
              <w:r w:rsidR="00BA2AFC" w:rsidRPr="008907DD">
                <w:rPr>
                  <w:rFonts w:eastAsia="Times New Roman"/>
                  <w:color w:val="auto"/>
                  <w:sz w:val="16"/>
                  <w:szCs w:val="16"/>
                  <w:lang w:eastAsia="de-DE"/>
                </w:rPr>
                <w:tab/>
              </w:r>
              <w:r w:rsidR="00E72B65" w:rsidRPr="008907DD">
                <w:rPr>
                  <w:rFonts w:eastAsia="Times New Roman"/>
                  <w:color w:val="auto"/>
                  <w:sz w:val="16"/>
                  <w:szCs w:val="16"/>
                  <w:lang w:eastAsia="de-DE"/>
                </w:rPr>
                <w:t xml:space="preserve">  </w:t>
              </w:r>
              <w:r w:rsidR="001805CD" w:rsidRPr="008907DD">
                <w:rPr>
                  <w:rFonts w:eastAsia="Times New Roman"/>
                  <w:color w:val="auto"/>
                  <w:sz w:val="16"/>
                  <w:szCs w:val="16"/>
                  <w:lang w:eastAsia="de-DE"/>
                </w:rPr>
                <w:t xml:space="preserve">  </w:t>
              </w:r>
              <w:r w:rsidR="00BA2AFC" w:rsidRPr="008907DD">
                <w:rPr>
                  <w:rStyle w:val="Hyperlink"/>
                  <w:color w:val="auto"/>
                  <w:sz w:val="16"/>
                  <w:szCs w:val="16"/>
                </w:rPr>
                <w:t>Anschlüsse und Verteilungen</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_Toc94681301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21</w:t>
              </w:r>
              <w:r w:rsidR="00BA2AFC" w:rsidRPr="008907DD">
                <w:rPr>
                  <w:webHidden/>
                  <w:color w:val="auto"/>
                  <w:sz w:val="16"/>
                  <w:szCs w:val="16"/>
                </w:rPr>
                <w:fldChar w:fldCharType="end"/>
              </w:r>
            </w:hyperlink>
          </w:p>
          <w:p w14:paraId="2252CEAD" w14:textId="77777777" w:rsidR="00BA2AFC" w:rsidRPr="008907DD" w:rsidRDefault="004E45DD" w:rsidP="00BA2AFC">
            <w:pPr>
              <w:pStyle w:val="Verzeichnis2"/>
              <w:rPr>
                <w:rFonts w:eastAsia="Times New Roman" w:cs="Arial"/>
                <w:b/>
                <w:noProof/>
                <w:sz w:val="16"/>
                <w:szCs w:val="16"/>
                <w:lang w:eastAsia="de-DE"/>
              </w:rPr>
            </w:pPr>
            <w:hyperlink w:anchor="_Toc94681302" w:history="1">
              <w:r w:rsidR="00BA2AFC" w:rsidRPr="008907DD">
                <w:rPr>
                  <w:rStyle w:val="Hyperlink"/>
                  <w:rFonts w:cs="Arial"/>
                  <w:noProof/>
                  <w:color w:val="auto"/>
                  <w:sz w:val="16"/>
                  <w:szCs w:val="16"/>
                </w:rPr>
                <w:t>5.1</w:t>
              </w:r>
              <w:r w:rsidR="00E72B65" w:rsidRPr="008907DD">
                <w:rPr>
                  <w:rStyle w:val="Hyperlink"/>
                  <w:rFonts w:cs="Arial"/>
                  <w:noProof/>
                  <w:color w:val="auto"/>
                  <w:sz w:val="16"/>
                  <w:szCs w:val="16"/>
                </w:rPr>
                <w:t xml:space="preserve">       </w:t>
              </w:r>
              <w:r w:rsidR="001805CD" w:rsidRPr="008907DD">
                <w:rPr>
                  <w:rStyle w:val="Hyperlink"/>
                  <w:rFonts w:cs="Arial"/>
                  <w:noProof/>
                  <w:color w:val="auto"/>
                  <w:sz w:val="16"/>
                  <w:szCs w:val="16"/>
                </w:rPr>
                <w:t xml:space="preserve">  </w:t>
              </w:r>
              <w:r w:rsidR="00BA2AFC" w:rsidRPr="008907DD">
                <w:rPr>
                  <w:rStyle w:val="Hyperlink"/>
                  <w:rFonts w:cs="Arial"/>
                  <w:noProof/>
                  <w:color w:val="auto"/>
                  <w:sz w:val="16"/>
                  <w:szCs w:val="16"/>
                </w:rPr>
                <w:t>Baustromversorgung</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_Toc94681302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21</w:t>
              </w:r>
              <w:r w:rsidR="00BA2AFC" w:rsidRPr="008907DD">
                <w:rPr>
                  <w:rFonts w:cs="Arial"/>
                  <w:noProof/>
                  <w:webHidden/>
                  <w:sz w:val="16"/>
                  <w:szCs w:val="16"/>
                </w:rPr>
                <w:fldChar w:fldCharType="end"/>
              </w:r>
            </w:hyperlink>
          </w:p>
          <w:p w14:paraId="5DCF8382" w14:textId="77777777" w:rsidR="00BA2AFC" w:rsidRPr="008907DD" w:rsidRDefault="004E45DD" w:rsidP="00BA2AFC">
            <w:pPr>
              <w:pStyle w:val="Verzeichnis2"/>
              <w:rPr>
                <w:rFonts w:eastAsia="Times New Roman" w:cs="Arial"/>
                <w:b/>
                <w:noProof/>
                <w:sz w:val="16"/>
                <w:szCs w:val="16"/>
                <w:lang w:eastAsia="de-DE"/>
              </w:rPr>
            </w:pPr>
            <w:hyperlink w:anchor="_Toc94681303" w:history="1">
              <w:r w:rsidR="00BA2AFC" w:rsidRPr="008907DD">
                <w:rPr>
                  <w:rStyle w:val="Hyperlink"/>
                  <w:rFonts w:cs="Arial"/>
                  <w:noProof/>
                  <w:color w:val="auto"/>
                  <w:sz w:val="16"/>
                  <w:szCs w:val="16"/>
                </w:rPr>
                <w:t>5.2</w:t>
              </w:r>
              <w:r w:rsidR="00E72B65" w:rsidRPr="008907DD">
                <w:rPr>
                  <w:rStyle w:val="Hyperlink"/>
                  <w:rFonts w:cs="Arial"/>
                  <w:noProof/>
                  <w:color w:val="auto"/>
                  <w:sz w:val="16"/>
                  <w:szCs w:val="16"/>
                </w:rPr>
                <w:t xml:space="preserve">       </w:t>
              </w:r>
              <w:r w:rsidR="001805CD" w:rsidRPr="008907DD">
                <w:rPr>
                  <w:rStyle w:val="Hyperlink"/>
                  <w:rFonts w:cs="Arial"/>
                  <w:noProof/>
                  <w:color w:val="auto"/>
                  <w:sz w:val="16"/>
                  <w:szCs w:val="16"/>
                </w:rPr>
                <w:t xml:space="preserve">  </w:t>
              </w:r>
              <w:r w:rsidR="00BA2AFC" w:rsidRPr="008907DD">
                <w:rPr>
                  <w:rStyle w:val="Hyperlink"/>
                  <w:rFonts w:cs="Arial"/>
                  <w:noProof/>
                  <w:color w:val="auto"/>
                  <w:sz w:val="16"/>
                  <w:szCs w:val="16"/>
                </w:rPr>
                <w:t>Wasser- und Trinkwasserversorgung</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_Toc94681303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21</w:t>
              </w:r>
              <w:r w:rsidR="00BA2AFC" w:rsidRPr="008907DD">
                <w:rPr>
                  <w:rFonts w:cs="Arial"/>
                  <w:noProof/>
                  <w:webHidden/>
                  <w:sz w:val="16"/>
                  <w:szCs w:val="16"/>
                </w:rPr>
                <w:fldChar w:fldCharType="end"/>
              </w:r>
            </w:hyperlink>
          </w:p>
          <w:p w14:paraId="7CF5090F" w14:textId="77777777" w:rsidR="00BA2AFC" w:rsidRPr="008907DD" w:rsidRDefault="004E45DD" w:rsidP="00BA2AFC">
            <w:pPr>
              <w:pStyle w:val="Verzeichnis2"/>
              <w:rPr>
                <w:rFonts w:eastAsia="Times New Roman" w:cs="Arial"/>
                <w:b/>
                <w:noProof/>
                <w:sz w:val="16"/>
                <w:szCs w:val="16"/>
                <w:lang w:eastAsia="de-DE"/>
              </w:rPr>
            </w:pPr>
            <w:hyperlink w:anchor="_Toc94681304" w:history="1">
              <w:r w:rsidR="00BA2AFC" w:rsidRPr="008907DD">
                <w:rPr>
                  <w:rStyle w:val="Hyperlink"/>
                  <w:rFonts w:cs="Arial"/>
                  <w:noProof/>
                  <w:color w:val="auto"/>
                  <w:sz w:val="16"/>
                  <w:szCs w:val="16"/>
                </w:rPr>
                <w:t>5.3</w:t>
              </w:r>
              <w:r w:rsidR="00E72B65" w:rsidRPr="008907DD">
                <w:rPr>
                  <w:rStyle w:val="Hyperlink"/>
                  <w:rFonts w:cs="Arial"/>
                  <w:noProof/>
                  <w:color w:val="auto"/>
                  <w:sz w:val="16"/>
                  <w:szCs w:val="16"/>
                </w:rPr>
                <w:t xml:space="preserve">       </w:t>
              </w:r>
              <w:r w:rsidR="001805CD" w:rsidRPr="008907DD">
                <w:rPr>
                  <w:rStyle w:val="Hyperlink"/>
                  <w:rFonts w:cs="Arial"/>
                  <w:noProof/>
                  <w:color w:val="auto"/>
                  <w:sz w:val="16"/>
                  <w:szCs w:val="16"/>
                </w:rPr>
                <w:t xml:space="preserve">  </w:t>
              </w:r>
              <w:r w:rsidR="00BA2AFC" w:rsidRPr="008907DD">
                <w:rPr>
                  <w:rStyle w:val="Hyperlink"/>
                  <w:rFonts w:cs="Arial"/>
                  <w:noProof/>
                  <w:color w:val="auto"/>
                  <w:sz w:val="16"/>
                  <w:szCs w:val="16"/>
                </w:rPr>
                <w:t>Entsorgung von Schmutzwasser und Ableitung von Niederschlagswasser</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_Toc94681304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21</w:t>
              </w:r>
              <w:r w:rsidR="00BA2AFC" w:rsidRPr="008907DD">
                <w:rPr>
                  <w:rFonts w:cs="Arial"/>
                  <w:noProof/>
                  <w:webHidden/>
                  <w:sz w:val="16"/>
                  <w:szCs w:val="16"/>
                </w:rPr>
                <w:fldChar w:fldCharType="end"/>
              </w:r>
            </w:hyperlink>
          </w:p>
          <w:p w14:paraId="5F6987CC" w14:textId="77777777" w:rsidR="00BA2AFC" w:rsidRPr="008907DD" w:rsidRDefault="004E45DD" w:rsidP="00BA2AFC">
            <w:pPr>
              <w:pStyle w:val="Verzeichnis2"/>
              <w:rPr>
                <w:rFonts w:eastAsia="Times New Roman" w:cs="Arial"/>
                <w:b/>
                <w:noProof/>
                <w:sz w:val="16"/>
                <w:szCs w:val="16"/>
                <w:lang w:eastAsia="de-DE"/>
              </w:rPr>
            </w:pPr>
            <w:hyperlink w:anchor="_Toc94681305" w:history="1">
              <w:r w:rsidR="00BA2AFC" w:rsidRPr="008907DD">
                <w:rPr>
                  <w:rStyle w:val="Hyperlink"/>
                  <w:rFonts w:cs="Arial"/>
                  <w:noProof/>
                  <w:color w:val="auto"/>
                  <w:sz w:val="16"/>
                  <w:szCs w:val="16"/>
                </w:rPr>
                <w:t>5.4</w:t>
              </w:r>
              <w:r w:rsidR="00E72B65" w:rsidRPr="008907DD">
                <w:rPr>
                  <w:rFonts w:eastAsia="Times New Roman"/>
                  <w:lang w:eastAsia="de-DE"/>
                </w:rPr>
                <w:t xml:space="preserve">      </w:t>
              </w:r>
              <w:r w:rsidR="001805CD" w:rsidRPr="008907DD">
                <w:rPr>
                  <w:rFonts w:eastAsia="Times New Roman"/>
                  <w:lang w:eastAsia="de-DE"/>
                </w:rPr>
                <w:t xml:space="preserve"> </w:t>
              </w:r>
              <w:r w:rsidR="00BA2AFC" w:rsidRPr="008907DD">
                <w:rPr>
                  <w:rStyle w:val="Hyperlink"/>
                  <w:rFonts w:cs="Arial"/>
                  <w:noProof/>
                  <w:color w:val="auto"/>
                  <w:sz w:val="16"/>
                  <w:szCs w:val="16"/>
                </w:rPr>
                <w:t>Abfallentsorgung</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_Toc94681305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21</w:t>
              </w:r>
              <w:r w:rsidR="00BA2AFC" w:rsidRPr="008907DD">
                <w:rPr>
                  <w:rFonts w:cs="Arial"/>
                  <w:noProof/>
                  <w:webHidden/>
                  <w:sz w:val="16"/>
                  <w:szCs w:val="16"/>
                </w:rPr>
                <w:fldChar w:fldCharType="end"/>
              </w:r>
            </w:hyperlink>
          </w:p>
          <w:p w14:paraId="6E8B86FB" w14:textId="77777777" w:rsidR="00BA2AFC" w:rsidRPr="008907DD" w:rsidRDefault="004E45DD" w:rsidP="00BA2AFC">
            <w:pPr>
              <w:pStyle w:val="Verzeichnis1"/>
              <w:rPr>
                <w:rFonts w:eastAsia="Times New Roman"/>
                <w:color w:val="auto"/>
                <w:sz w:val="16"/>
                <w:szCs w:val="16"/>
                <w:lang w:eastAsia="de-DE"/>
              </w:rPr>
            </w:pPr>
            <w:hyperlink w:anchor="_Toc94681306" w:history="1">
              <w:r w:rsidR="00BA2AFC" w:rsidRPr="008907DD">
                <w:rPr>
                  <w:rStyle w:val="Hyperlink"/>
                  <w:color w:val="auto"/>
                  <w:sz w:val="16"/>
                  <w:szCs w:val="16"/>
                </w:rPr>
                <w:t>6</w:t>
              </w:r>
              <w:r w:rsidR="00BA2AFC" w:rsidRPr="008907DD">
                <w:rPr>
                  <w:rFonts w:eastAsia="Times New Roman"/>
                  <w:color w:val="auto"/>
                  <w:sz w:val="16"/>
                  <w:szCs w:val="16"/>
                  <w:lang w:eastAsia="de-DE"/>
                </w:rPr>
                <w:tab/>
              </w:r>
              <w:r w:rsidR="00E72B65" w:rsidRPr="008907DD">
                <w:rPr>
                  <w:rFonts w:eastAsia="Times New Roman"/>
                  <w:color w:val="auto"/>
                  <w:sz w:val="16"/>
                  <w:szCs w:val="16"/>
                  <w:lang w:eastAsia="de-DE"/>
                </w:rPr>
                <w:t xml:space="preserve">   </w:t>
              </w:r>
              <w:r w:rsidR="001805CD" w:rsidRPr="008907DD">
                <w:rPr>
                  <w:rFonts w:eastAsia="Times New Roman"/>
                  <w:color w:val="auto"/>
                  <w:sz w:val="16"/>
                  <w:szCs w:val="16"/>
                  <w:lang w:eastAsia="de-DE"/>
                </w:rPr>
                <w:t xml:space="preserve"> </w:t>
              </w:r>
              <w:r w:rsidR="00BA2AFC" w:rsidRPr="008907DD">
                <w:rPr>
                  <w:rStyle w:val="Hyperlink"/>
                  <w:color w:val="auto"/>
                  <w:sz w:val="16"/>
                  <w:szCs w:val="16"/>
                </w:rPr>
                <w:t>Arbeitsmittel</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_Toc94681306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23</w:t>
              </w:r>
              <w:r w:rsidR="00BA2AFC" w:rsidRPr="008907DD">
                <w:rPr>
                  <w:webHidden/>
                  <w:color w:val="auto"/>
                  <w:sz w:val="16"/>
                  <w:szCs w:val="16"/>
                </w:rPr>
                <w:fldChar w:fldCharType="end"/>
              </w:r>
            </w:hyperlink>
          </w:p>
          <w:p w14:paraId="79C63E45" w14:textId="77777777" w:rsidR="00BA2AFC" w:rsidRPr="008907DD" w:rsidRDefault="004E45DD" w:rsidP="00BA2AFC">
            <w:pPr>
              <w:pStyle w:val="Verzeichnis2"/>
              <w:rPr>
                <w:rFonts w:eastAsia="Times New Roman" w:cs="Arial"/>
                <w:b/>
                <w:noProof/>
                <w:sz w:val="16"/>
                <w:szCs w:val="16"/>
                <w:lang w:eastAsia="de-DE"/>
              </w:rPr>
            </w:pPr>
            <w:hyperlink w:anchor="_Toc94681307" w:history="1">
              <w:r w:rsidR="00BA2AFC" w:rsidRPr="008907DD">
                <w:rPr>
                  <w:rStyle w:val="Hyperlink"/>
                  <w:rFonts w:cs="Arial"/>
                  <w:noProof/>
                  <w:color w:val="auto"/>
                  <w:sz w:val="16"/>
                  <w:szCs w:val="16"/>
                </w:rPr>
                <w:t>6.1</w:t>
              </w:r>
              <w:r w:rsidR="00EB57DB" w:rsidRPr="008907DD">
                <w:rPr>
                  <w:rFonts w:eastAsia="Times New Roman"/>
                  <w:lang w:eastAsia="de-DE"/>
                </w:rPr>
                <w:t xml:space="preserve">      </w:t>
              </w:r>
              <w:r w:rsidR="001805CD" w:rsidRPr="008907DD">
                <w:rPr>
                  <w:rFonts w:eastAsia="Times New Roman"/>
                  <w:lang w:eastAsia="de-DE"/>
                </w:rPr>
                <w:t xml:space="preserve"> </w:t>
              </w:r>
              <w:r w:rsidR="00BA2AFC" w:rsidRPr="008907DD">
                <w:rPr>
                  <w:rStyle w:val="Hyperlink"/>
                  <w:rFonts w:cs="Arial"/>
                  <w:noProof/>
                  <w:color w:val="auto"/>
                  <w:sz w:val="16"/>
                  <w:szCs w:val="16"/>
                </w:rPr>
                <w:t>Ortsveränderliche elektrische Betriebsmittel (inkl. Baustromerzeuger)</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_Toc94681307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23</w:t>
              </w:r>
              <w:r w:rsidR="00BA2AFC" w:rsidRPr="008907DD">
                <w:rPr>
                  <w:rFonts w:cs="Arial"/>
                  <w:noProof/>
                  <w:webHidden/>
                  <w:sz w:val="16"/>
                  <w:szCs w:val="16"/>
                </w:rPr>
                <w:fldChar w:fldCharType="end"/>
              </w:r>
            </w:hyperlink>
          </w:p>
          <w:p w14:paraId="454FDD45" w14:textId="77777777" w:rsidR="00BA2AFC" w:rsidRPr="008907DD" w:rsidRDefault="004E45DD" w:rsidP="00BA2AFC">
            <w:pPr>
              <w:pStyle w:val="Verzeichnis2"/>
              <w:rPr>
                <w:rFonts w:eastAsia="Times New Roman" w:cs="Arial"/>
                <w:b/>
                <w:noProof/>
                <w:sz w:val="16"/>
                <w:szCs w:val="16"/>
                <w:lang w:eastAsia="de-DE"/>
              </w:rPr>
            </w:pPr>
            <w:hyperlink w:anchor="_Toc94681308" w:history="1">
              <w:r w:rsidR="00BA2AFC" w:rsidRPr="008907DD">
                <w:rPr>
                  <w:rStyle w:val="Hyperlink"/>
                  <w:rFonts w:cs="Arial"/>
                  <w:noProof/>
                  <w:color w:val="auto"/>
                  <w:sz w:val="16"/>
                  <w:szCs w:val="16"/>
                </w:rPr>
                <w:t>6.2</w:t>
              </w:r>
              <w:r w:rsidR="00EB57DB" w:rsidRPr="008907DD">
                <w:rPr>
                  <w:rFonts w:eastAsia="Times New Roman"/>
                  <w:lang w:eastAsia="de-DE"/>
                </w:rPr>
                <w:t xml:space="preserve">      </w:t>
              </w:r>
              <w:r w:rsidR="001805CD" w:rsidRPr="008907DD">
                <w:rPr>
                  <w:rFonts w:eastAsia="Times New Roman"/>
                  <w:lang w:eastAsia="de-DE"/>
                </w:rPr>
                <w:t xml:space="preserve"> </w:t>
              </w:r>
              <w:r w:rsidR="00BA2AFC" w:rsidRPr="008907DD">
                <w:rPr>
                  <w:rStyle w:val="Hyperlink"/>
                  <w:rFonts w:cs="Arial"/>
                  <w:noProof/>
                  <w:color w:val="auto"/>
                  <w:sz w:val="16"/>
                  <w:szCs w:val="16"/>
                </w:rPr>
                <w:t>(Hand-)Trenn-/Schleifmaschinen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_Toc94681308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23</w:t>
              </w:r>
              <w:r w:rsidR="00BA2AFC" w:rsidRPr="008907DD">
                <w:rPr>
                  <w:rFonts w:cs="Arial"/>
                  <w:noProof/>
                  <w:webHidden/>
                  <w:sz w:val="16"/>
                  <w:szCs w:val="16"/>
                </w:rPr>
                <w:fldChar w:fldCharType="end"/>
              </w:r>
            </w:hyperlink>
          </w:p>
          <w:p w14:paraId="23E871D1" w14:textId="77777777" w:rsidR="00BA2AFC" w:rsidRPr="008907DD" w:rsidRDefault="004E45DD" w:rsidP="00BA2AFC">
            <w:pPr>
              <w:pStyle w:val="Verzeichnis2"/>
              <w:rPr>
                <w:rFonts w:eastAsia="Times New Roman" w:cs="Arial"/>
                <w:b/>
                <w:noProof/>
                <w:sz w:val="16"/>
                <w:szCs w:val="16"/>
                <w:lang w:eastAsia="de-DE"/>
              </w:rPr>
            </w:pPr>
            <w:hyperlink w:anchor="_Toc94681309" w:history="1">
              <w:r w:rsidR="00BA2AFC" w:rsidRPr="008907DD">
                <w:rPr>
                  <w:rStyle w:val="Hyperlink"/>
                  <w:rFonts w:cs="Arial"/>
                  <w:noProof/>
                  <w:color w:val="auto"/>
                  <w:sz w:val="16"/>
                  <w:szCs w:val="16"/>
                </w:rPr>
                <w:t>6.3</w:t>
              </w:r>
              <w:r w:rsidR="00EB57DB" w:rsidRPr="008907DD">
                <w:rPr>
                  <w:rFonts w:eastAsia="Times New Roman"/>
                  <w:lang w:eastAsia="de-DE"/>
                </w:rPr>
                <w:t xml:space="preserve">      </w:t>
              </w:r>
              <w:r w:rsidR="001805CD" w:rsidRPr="008907DD">
                <w:rPr>
                  <w:rFonts w:eastAsia="Times New Roman"/>
                  <w:lang w:eastAsia="de-DE"/>
                </w:rPr>
                <w:t xml:space="preserve"> </w:t>
              </w:r>
              <w:r w:rsidR="00BA2AFC" w:rsidRPr="008907DD">
                <w:rPr>
                  <w:rStyle w:val="Hyperlink"/>
                  <w:rFonts w:cs="Arial"/>
                  <w:noProof/>
                  <w:color w:val="auto"/>
                  <w:sz w:val="16"/>
                  <w:szCs w:val="16"/>
                </w:rPr>
                <w:t>(Erd-)Baumaschinen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_Toc94681309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23</w:t>
              </w:r>
              <w:r w:rsidR="00BA2AFC" w:rsidRPr="008907DD">
                <w:rPr>
                  <w:rFonts w:cs="Arial"/>
                  <w:noProof/>
                  <w:webHidden/>
                  <w:sz w:val="16"/>
                  <w:szCs w:val="16"/>
                </w:rPr>
                <w:fldChar w:fldCharType="end"/>
              </w:r>
            </w:hyperlink>
          </w:p>
          <w:p w14:paraId="276318EC" w14:textId="77777777" w:rsidR="00BA2AFC" w:rsidRPr="008907DD" w:rsidRDefault="004E45DD" w:rsidP="00BA2AFC">
            <w:pPr>
              <w:pStyle w:val="Verzeichnis2"/>
              <w:rPr>
                <w:rFonts w:eastAsia="Times New Roman" w:cs="Arial"/>
                <w:b/>
                <w:noProof/>
                <w:sz w:val="16"/>
                <w:szCs w:val="16"/>
                <w:lang w:eastAsia="de-DE"/>
              </w:rPr>
            </w:pPr>
            <w:hyperlink w:anchor="_Toc94681310" w:history="1">
              <w:r w:rsidR="00BA2AFC" w:rsidRPr="008907DD">
                <w:rPr>
                  <w:rStyle w:val="Hyperlink"/>
                  <w:rFonts w:cs="Arial"/>
                  <w:noProof/>
                  <w:color w:val="auto"/>
                  <w:sz w:val="16"/>
                  <w:szCs w:val="16"/>
                </w:rPr>
                <w:t>6.4</w:t>
              </w:r>
              <w:r w:rsidR="00EB57DB" w:rsidRPr="008907DD">
                <w:rPr>
                  <w:rFonts w:eastAsia="Times New Roman"/>
                  <w:lang w:eastAsia="de-DE"/>
                </w:rPr>
                <w:t xml:space="preserve">       </w:t>
              </w:r>
              <w:r w:rsidR="00BA2AFC" w:rsidRPr="008907DD">
                <w:rPr>
                  <w:rStyle w:val="Hyperlink"/>
                  <w:rFonts w:cs="Arial"/>
                  <w:noProof/>
                  <w:color w:val="auto"/>
                  <w:sz w:val="16"/>
                  <w:szCs w:val="16"/>
                </w:rPr>
                <w:t>Krane (inkl. Anschlagen von Lasten)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_Toc94681310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24</w:t>
              </w:r>
              <w:r w:rsidR="00BA2AFC" w:rsidRPr="008907DD">
                <w:rPr>
                  <w:rFonts w:cs="Arial"/>
                  <w:noProof/>
                  <w:webHidden/>
                  <w:sz w:val="16"/>
                  <w:szCs w:val="16"/>
                </w:rPr>
                <w:fldChar w:fldCharType="end"/>
              </w:r>
            </w:hyperlink>
          </w:p>
          <w:p w14:paraId="1FBFDFD7" w14:textId="77777777" w:rsidR="00BA2AFC" w:rsidRPr="008907DD" w:rsidRDefault="004E45DD" w:rsidP="00BA2AFC">
            <w:pPr>
              <w:pStyle w:val="Verzeichnis2"/>
              <w:rPr>
                <w:rFonts w:eastAsia="Times New Roman" w:cs="Arial"/>
                <w:b/>
                <w:noProof/>
                <w:sz w:val="16"/>
                <w:szCs w:val="16"/>
                <w:lang w:eastAsia="de-DE"/>
              </w:rPr>
            </w:pPr>
            <w:hyperlink w:anchor="_Toc94681311" w:history="1">
              <w:r w:rsidR="00BA2AFC" w:rsidRPr="008907DD">
                <w:rPr>
                  <w:rStyle w:val="Hyperlink"/>
                  <w:rFonts w:cs="Arial"/>
                  <w:noProof/>
                  <w:color w:val="auto"/>
                  <w:sz w:val="16"/>
                  <w:szCs w:val="16"/>
                </w:rPr>
                <w:t>6.5</w:t>
              </w:r>
              <w:r w:rsidR="00EB57DB" w:rsidRPr="008907DD">
                <w:rPr>
                  <w:rFonts w:eastAsia="Times New Roman"/>
                  <w:lang w:eastAsia="de-DE"/>
                </w:rPr>
                <w:t xml:space="preserve">       </w:t>
              </w:r>
              <w:r w:rsidR="00BA2AFC" w:rsidRPr="008907DD">
                <w:rPr>
                  <w:rStyle w:val="Hyperlink"/>
                  <w:rFonts w:cs="Arial"/>
                  <w:noProof/>
                  <w:color w:val="auto"/>
                  <w:sz w:val="16"/>
                  <w:szCs w:val="16"/>
                </w:rPr>
                <w:t>Arbeits- und Schutzgerüste, Schutz vor Absturz und herabfallenden Gegenständen</w:t>
              </w:r>
              <w:r w:rsidR="00BA2AFC" w:rsidRPr="008907DD">
                <w:rPr>
                  <w:rFonts w:cs="Arial"/>
                  <w:noProof/>
                  <w:webHidden/>
                  <w:sz w:val="16"/>
                  <w:szCs w:val="16"/>
                </w:rPr>
                <w:tab/>
              </w:r>
              <w:r w:rsidR="00BA2AFC" w:rsidRPr="008907DD">
                <w:rPr>
                  <w:rFonts w:cs="Arial"/>
                  <w:noProof/>
                  <w:webHidden/>
                  <w:sz w:val="16"/>
                  <w:szCs w:val="16"/>
                </w:rPr>
                <w:fldChar w:fldCharType="begin"/>
              </w:r>
              <w:r w:rsidR="00BA2AFC" w:rsidRPr="008907DD">
                <w:rPr>
                  <w:rFonts w:cs="Arial"/>
                  <w:noProof/>
                  <w:webHidden/>
                  <w:sz w:val="16"/>
                  <w:szCs w:val="16"/>
                </w:rPr>
                <w:instrText xml:space="preserve"> PAGEREF _Toc94681311 \h </w:instrText>
              </w:r>
              <w:r w:rsidR="00BA2AFC" w:rsidRPr="008907DD">
                <w:rPr>
                  <w:rFonts w:cs="Arial"/>
                  <w:noProof/>
                  <w:webHidden/>
                  <w:sz w:val="16"/>
                  <w:szCs w:val="16"/>
                </w:rPr>
              </w:r>
              <w:r w:rsidR="00BA2AFC" w:rsidRPr="008907DD">
                <w:rPr>
                  <w:rFonts w:cs="Arial"/>
                  <w:noProof/>
                  <w:webHidden/>
                  <w:sz w:val="16"/>
                  <w:szCs w:val="16"/>
                </w:rPr>
                <w:fldChar w:fldCharType="separate"/>
              </w:r>
              <w:r w:rsidR="001C7165" w:rsidRPr="008907DD">
                <w:rPr>
                  <w:rFonts w:cs="Arial"/>
                  <w:noProof/>
                  <w:webHidden/>
                  <w:sz w:val="16"/>
                  <w:szCs w:val="16"/>
                </w:rPr>
                <w:t>25</w:t>
              </w:r>
              <w:r w:rsidR="00BA2AFC" w:rsidRPr="008907DD">
                <w:rPr>
                  <w:rFonts w:cs="Arial"/>
                  <w:noProof/>
                  <w:webHidden/>
                  <w:sz w:val="16"/>
                  <w:szCs w:val="16"/>
                </w:rPr>
                <w:fldChar w:fldCharType="end"/>
              </w:r>
            </w:hyperlink>
          </w:p>
          <w:p w14:paraId="1EFB073C" w14:textId="77777777" w:rsidR="00BA2AFC" w:rsidRPr="008907DD" w:rsidRDefault="004E45DD" w:rsidP="00BA2AFC">
            <w:pPr>
              <w:pStyle w:val="Verzeichnis1"/>
              <w:rPr>
                <w:rFonts w:eastAsia="Times New Roman"/>
                <w:color w:val="auto"/>
                <w:sz w:val="16"/>
                <w:szCs w:val="16"/>
                <w:lang w:eastAsia="de-DE"/>
              </w:rPr>
            </w:pPr>
            <w:hyperlink w:anchor="_Toc94681312" w:history="1">
              <w:r w:rsidR="00BA2AFC" w:rsidRPr="008907DD">
                <w:rPr>
                  <w:rStyle w:val="Hyperlink"/>
                  <w:rFonts w:eastAsia="Arial"/>
                  <w:color w:val="auto"/>
                  <w:sz w:val="16"/>
                  <w:szCs w:val="16"/>
                </w:rPr>
                <w:t>7</w:t>
              </w:r>
              <w:r w:rsidR="00BA2AFC" w:rsidRPr="008907DD">
                <w:rPr>
                  <w:rFonts w:eastAsia="Times New Roman"/>
                  <w:color w:val="auto"/>
                  <w:sz w:val="16"/>
                  <w:szCs w:val="16"/>
                  <w:lang w:eastAsia="de-DE"/>
                </w:rPr>
                <w:tab/>
              </w:r>
              <w:r w:rsidR="00EB57DB" w:rsidRPr="008907DD">
                <w:rPr>
                  <w:rFonts w:eastAsia="Times New Roman"/>
                  <w:color w:val="auto"/>
                  <w:sz w:val="16"/>
                  <w:szCs w:val="16"/>
                  <w:lang w:eastAsia="de-DE"/>
                </w:rPr>
                <w:t xml:space="preserve">   </w:t>
              </w:r>
              <w:r w:rsidR="00BA2AFC" w:rsidRPr="008907DD">
                <w:rPr>
                  <w:rStyle w:val="Hyperlink"/>
                  <w:rFonts w:eastAsia="Arial"/>
                  <w:color w:val="auto"/>
                  <w:sz w:val="16"/>
                  <w:szCs w:val="16"/>
                </w:rPr>
                <w:t>Umweltschutz</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_Toc94681312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26</w:t>
              </w:r>
              <w:r w:rsidR="00BA2AFC" w:rsidRPr="008907DD">
                <w:rPr>
                  <w:webHidden/>
                  <w:color w:val="auto"/>
                  <w:sz w:val="16"/>
                  <w:szCs w:val="16"/>
                </w:rPr>
                <w:fldChar w:fldCharType="end"/>
              </w:r>
            </w:hyperlink>
          </w:p>
          <w:p w14:paraId="1F515141" w14:textId="77777777" w:rsidR="00BA2AFC" w:rsidRPr="008907DD" w:rsidRDefault="004E45DD" w:rsidP="00BA2AFC">
            <w:pPr>
              <w:pStyle w:val="Verzeichnis1"/>
              <w:rPr>
                <w:rFonts w:eastAsia="Times New Roman"/>
                <w:color w:val="auto"/>
                <w:sz w:val="16"/>
                <w:szCs w:val="16"/>
                <w:lang w:eastAsia="de-DE"/>
              </w:rPr>
            </w:pPr>
            <w:hyperlink w:anchor="_Toc94681313" w:history="1">
              <w:r w:rsidR="00BA2AFC" w:rsidRPr="008907DD">
                <w:rPr>
                  <w:rStyle w:val="Hyperlink"/>
                  <w:color w:val="auto"/>
                  <w:sz w:val="16"/>
                  <w:szCs w:val="16"/>
                </w:rPr>
                <w:t>8</w:t>
              </w:r>
              <w:r w:rsidR="00BA2AFC" w:rsidRPr="008907DD">
                <w:rPr>
                  <w:rFonts w:eastAsia="Times New Roman"/>
                  <w:color w:val="auto"/>
                  <w:sz w:val="16"/>
                  <w:szCs w:val="16"/>
                  <w:lang w:eastAsia="de-DE"/>
                </w:rPr>
                <w:tab/>
              </w:r>
              <w:r w:rsidR="00EB57DB" w:rsidRPr="008907DD">
                <w:rPr>
                  <w:rFonts w:eastAsia="Times New Roman"/>
                  <w:color w:val="auto"/>
                  <w:sz w:val="16"/>
                  <w:szCs w:val="16"/>
                  <w:lang w:eastAsia="de-DE"/>
                </w:rPr>
                <w:t xml:space="preserve">   </w:t>
              </w:r>
              <w:r w:rsidR="00BA2AFC" w:rsidRPr="008907DD">
                <w:rPr>
                  <w:rStyle w:val="Hyperlink"/>
                  <w:color w:val="auto"/>
                  <w:sz w:val="16"/>
                  <w:szCs w:val="16"/>
                </w:rPr>
                <w:t>Anhänge</w:t>
              </w:r>
              <w:r w:rsidR="00AB3C58" w:rsidRPr="008907DD">
                <w:rPr>
                  <w:rStyle w:val="Hyperlink"/>
                  <w:color w:val="auto"/>
                  <w:sz w:val="16"/>
                  <w:szCs w:val="16"/>
                </w:rPr>
                <w:t>- Fotobeispiele Bauzaunsicherung</w:t>
              </w:r>
              <w:r w:rsidR="00BA2AFC" w:rsidRPr="008907DD">
                <w:rPr>
                  <w:webHidden/>
                  <w:color w:val="auto"/>
                  <w:sz w:val="16"/>
                  <w:szCs w:val="16"/>
                </w:rPr>
                <w:tab/>
              </w:r>
              <w:r w:rsidR="00BA2AFC" w:rsidRPr="008907DD">
                <w:rPr>
                  <w:webHidden/>
                  <w:color w:val="auto"/>
                  <w:sz w:val="16"/>
                  <w:szCs w:val="16"/>
                </w:rPr>
                <w:fldChar w:fldCharType="begin"/>
              </w:r>
              <w:r w:rsidR="00BA2AFC" w:rsidRPr="008907DD">
                <w:rPr>
                  <w:webHidden/>
                  <w:color w:val="auto"/>
                  <w:sz w:val="16"/>
                  <w:szCs w:val="16"/>
                </w:rPr>
                <w:instrText xml:space="preserve"> PAGEREF _Toc94681313 \h </w:instrText>
              </w:r>
              <w:r w:rsidR="00BA2AFC" w:rsidRPr="008907DD">
                <w:rPr>
                  <w:webHidden/>
                  <w:color w:val="auto"/>
                  <w:sz w:val="16"/>
                  <w:szCs w:val="16"/>
                </w:rPr>
              </w:r>
              <w:r w:rsidR="00BA2AFC" w:rsidRPr="008907DD">
                <w:rPr>
                  <w:webHidden/>
                  <w:color w:val="auto"/>
                  <w:sz w:val="16"/>
                  <w:szCs w:val="16"/>
                </w:rPr>
                <w:fldChar w:fldCharType="separate"/>
              </w:r>
              <w:r w:rsidR="001C7165" w:rsidRPr="008907DD">
                <w:rPr>
                  <w:webHidden/>
                  <w:color w:val="auto"/>
                  <w:sz w:val="16"/>
                  <w:szCs w:val="16"/>
                </w:rPr>
                <w:t>28</w:t>
              </w:r>
              <w:r w:rsidR="00BA2AFC" w:rsidRPr="008907DD">
                <w:rPr>
                  <w:webHidden/>
                  <w:color w:val="auto"/>
                  <w:sz w:val="16"/>
                  <w:szCs w:val="16"/>
                </w:rPr>
                <w:fldChar w:fldCharType="end"/>
              </w:r>
            </w:hyperlink>
          </w:p>
          <w:p w14:paraId="0DA6F6E5" w14:textId="77777777" w:rsidR="00BA2AFC" w:rsidRPr="008907DD" w:rsidRDefault="00BA2AFC" w:rsidP="008907DD">
            <w:pPr>
              <w:spacing w:after="0pt" w:line="12pt" w:lineRule="auto"/>
              <w:rPr>
                <w:rFonts w:cs="Arial"/>
                <w:sz w:val="16"/>
                <w:szCs w:val="16"/>
              </w:rPr>
            </w:pPr>
            <w:r w:rsidRPr="008907DD">
              <w:rPr>
                <w:rFonts w:cs="Arial"/>
                <w:b/>
                <w:bCs/>
                <w:sz w:val="16"/>
                <w:szCs w:val="16"/>
              </w:rPr>
              <w:fldChar w:fldCharType="end"/>
            </w:r>
            <w:r w:rsidR="00326174" w:rsidRPr="008907DD">
              <w:rPr>
                <w:rFonts w:cs="Arial"/>
                <w:b/>
                <w:bCs/>
                <w:sz w:val="16"/>
                <w:szCs w:val="16"/>
              </w:rPr>
              <w:t xml:space="preserve">             </w:t>
            </w:r>
            <w:r w:rsidR="00326174" w:rsidRPr="008907DD">
              <w:rPr>
                <w:rFonts w:cs="Arial"/>
                <w:sz w:val="16"/>
                <w:szCs w:val="16"/>
              </w:rPr>
              <w:t xml:space="preserve">                                                                                                                                       </w:t>
            </w:r>
          </w:p>
          <w:p w14:paraId="595A5F38" w14:textId="77777777" w:rsidR="00BA2AFC" w:rsidRPr="008907DD" w:rsidRDefault="00BA2AFC" w:rsidP="008907DD">
            <w:pPr>
              <w:spacing w:after="0pt" w:line="12pt" w:lineRule="auto"/>
              <w:rPr>
                <w:rFonts w:cs="Arial"/>
                <w:sz w:val="16"/>
                <w:szCs w:val="16"/>
              </w:rPr>
            </w:pPr>
          </w:p>
          <w:p w14:paraId="7B03D1BD" w14:textId="77777777" w:rsidR="00BF2A26" w:rsidRPr="008907DD" w:rsidRDefault="0049061D" w:rsidP="008907DD">
            <w:pPr>
              <w:spacing w:after="0pt" w:line="12pt" w:lineRule="auto"/>
              <w:rPr>
                <w:rFonts w:cs="Arial"/>
                <w:bCs/>
                <w:sz w:val="18"/>
                <w:szCs w:val="18"/>
              </w:rPr>
            </w:pPr>
            <w:r w:rsidRPr="008907DD">
              <w:rPr>
                <w:rFonts w:cs="Arial"/>
                <w:bCs/>
                <w:webHidden/>
                <w:sz w:val="18"/>
                <w:szCs w:val="18"/>
              </w:rPr>
              <w:t xml:space="preserve">                                                                  </w:t>
            </w:r>
          </w:p>
          <w:p w14:paraId="5C923D2A" w14:textId="77777777" w:rsidR="00362864" w:rsidRPr="008907DD" w:rsidRDefault="00362864" w:rsidP="008907DD">
            <w:pPr>
              <w:spacing w:after="0pt" w:line="12pt" w:lineRule="auto"/>
              <w:rPr>
                <w:sz w:val="12"/>
                <w:szCs w:val="12"/>
              </w:rPr>
            </w:pPr>
          </w:p>
          <w:p w14:paraId="714157AF" w14:textId="28AEC28A" w:rsidR="006B0322" w:rsidRPr="008907DD" w:rsidRDefault="00FE2256" w:rsidP="008907DD">
            <w:pPr>
              <w:spacing w:after="0pt" w:line="12pt" w:lineRule="auto"/>
              <w:rPr>
                <w:szCs w:val="20"/>
              </w:rPr>
            </w:pPr>
            <w:r w:rsidRPr="008907DD">
              <w:rPr>
                <w:sz w:val="12"/>
                <w:szCs w:val="12"/>
              </w:rPr>
              <w:t>ONTRAS Gastransport GmbH. Jede Art der Vervielfältigung, auch auszugsweise, nur mit Genehmigung der ONTRAS Gastransport GmbH gestattet.</w:t>
            </w:r>
          </w:p>
          <w:p w14:paraId="72CDD633" w14:textId="77777777" w:rsidR="00C9315F" w:rsidRPr="008907DD" w:rsidRDefault="00C9315F" w:rsidP="008907DD">
            <w:pPr>
              <w:spacing w:after="0pt" w:line="12pt" w:lineRule="auto"/>
              <w:jc w:val="start"/>
              <w:rPr>
                <w:sz w:val="18"/>
                <w:szCs w:val="18"/>
              </w:rPr>
            </w:pPr>
          </w:p>
        </w:tc>
        <w:tc>
          <w:tcPr>
            <w:tcW w:w="28.25pt" w:type="dxa"/>
            <w:shd w:val="clear" w:color="auto" w:fill="auto"/>
          </w:tcPr>
          <w:p w14:paraId="5D9F45A8" w14:textId="77777777" w:rsidR="006B0322" w:rsidRPr="008907DD" w:rsidRDefault="006B0322" w:rsidP="008907DD">
            <w:pPr>
              <w:spacing w:after="0pt" w:line="12pt" w:lineRule="auto"/>
              <w:jc w:val="start"/>
            </w:pPr>
          </w:p>
        </w:tc>
      </w:tr>
    </w:tbl>
    <w:p w14:paraId="31AC82FE" w14:textId="77777777" w:rsidR="00BF2A26" w:rsidRDefault="00BF2A26" w:rsidP="007A7CE3">
      <w:pPr>
        <w:pStyle w:val="berschrift1"/>
        <w:numPr>
          <w:ilvl w:val="0"/>
          <w:numId w:val="0"/>
        </w:numPr>
        <w:tabs>
          <w:tab w:val="start" w:pos="48pt"/>
        </w:tabs>
        <w:ind w:start="21.60pt" w:hanging="21.60pt"/>
      </w:pPr>
      <w:bookmarkStart w:id="0" w:name="_Toc34751202"/>
      <w:bookmarkStart w:id="1" w:name="_Toc53413080"/>
    </w:p>
    <w:p w14:paraId="422A1C78" w14:textId="77777777" w:rsidR="00BF2A26" w:rsidRDefault="00BF2A26" w:rsidP="00BF2A26"/>
    <w:p w14:paraId="64930B65" w14:textId="77777777" w:rsidR="001B442D" w:rsidRDefault="005F7513" w:rsidP="007A7CE3">
      <w:pPr>
        <w:pStyle w:val="berschrift1"/>
        <w:numPr>
          <w:ilvl w:val="0"/>
          <w:numId w:val="0"/>
        </w:numPr>
        <w:tabs>
          <w:tab w:val="start" w:pos="48pt"/>
        </w:tabs>
        <w:ind w:start="21.60pt" w:hanging="21.60pt"/>
      </w:pPr>
      <w:r w:rsidRPr="0098548E">
        <w:t>Vorwort</w:t>
      </w:r>
      <w:bookmarkEnd w:id="0"/>
      <w:bookmarkEnd w:id="1"/>
    </w:p>
    <w:p w14:paraId="78291FCB" w14:textId="77777777" w:rsidR="00766985" w:rsidRPr="00704A8B" w:rsidRDefault="00BF2619" w:rsidP="00876951">
      <w:pPr>
        <w:jc w:val="start"/>
        <w:rPr>
          <w:rFonts w:cs="Arial"/>
          <w:szCs w:val="20"/>
        </w:rPr>
      </w:pPr>
      <w:r w:rsidRPr="0098548E">
        <w:br/>
      </w:r>
      <w:r w:rsidR="00766985" w:rsidRPr="00704A8B">
        <w:rPr>
          <w:szCs w:val="20"/>
        </w:rPr>
        <w:t xml:space="preserve">Fachverantwortlich für diese </w:t>
      </w:r>
      <w:r w:rsidR="00F115F4" w:rsidRPr="00704A8B">
        <w:rPr>
          <w:szCs w:val="20"/>
        </w:rPr>
        <w:t xml:space="preserve">Werknorm ist </w:t>
      </w:r>
      <w:r w:rsidR="00766985" w:rsidRPr="00704A8B">
        <w:rPr>
          <w:rFonts w:cs="Arial"/>
          <w:szCs w:val="20"/>
        </w:rPr>
        <w:t>OE</w:t>
      </w:r>
      <w:r w:rsidR="008F4DCA" w:rsidRPr="00704A8B">
        <w:rPr>
          <w:rFonts w:cs="Arial"/>
          <w:szCs w:val="20"/>
        </w:rPr>
        <w:t xml:space="preserve"> </w:t>
      </w:r>
      <w:r w:rsidR="00766985" w:rsidRPr="00704A8B">
        <w:rPr>
          <w:rFonts w:cs="Arial"/>
          <w:szCs w:val="20"/>
        </w:rPr>
        <w:t xml:space="preserve">231 </w:t>
      </w:r>
      <w:r w:rsidR="007A3D7C">
        <w:rPr>
          <w:rFonts w:cs="Arial"/>
          <w:szCs w:val="20"/>
        </w:rPr>
        <w:t>QHSEE</w:t>
      </w:r>
      <w:r w:rsidR="00704A8B">
        <w:rPr>
          <w:rFonts w:cs="Arial"/>
          <w:szCs w:val="20"/>
        </w:rPr>
        <w:t>.</w:t>
      </w:r>
      <w:r w:rsidR="00766985" w:rsidRPr="00704A8B">
        <w:rPr>
          <w:rFonts w:cs="Arial"/>
          <w:szCs w:val="20"/>
        </w:rPr>
        <w:t xml:space="preserve">                            </w:t>
      </w:r>
    </w:p>
    <w:p w14:paraId="5CB5A37C" w14:textId="77777777" w:rsidR="009E4C1C" w:rsidRPr="008907DD" w:rsidRDefault="009E4C1C" w:rsidP="009E4C1C">
      <w:pPr>
        <w:keepNext/>
        <w:keepLines/>
        <w:spacing w:before="12pt" w:after="0pt"/>
        <w:outlineLvl w:val="0"/>
        <w:rPr>
          <w:rFonts w:eastAsia="Times New Roman"/>
          <w:b/>
          <w:sz w:val="24"/>
          <w:szCs w:val="32"/>
        </w:rPr>
      </w:pPr>
      <w:bookmarkStart w:id="2" w:name="_Toc8991080"/>
      <w:bookmarkStart w:id="3" w:name="_Toc9435801"/>
      <w:bookmarkStart w:id="4" w:name="_Toc53413081"/>
      <w:r w:rsidRPr="008907DD">
        <w:rPr>
          <w:rFonts w:eastAsia="Times New Roman"/>
          <w:b/>
          <w:sz w:val="24"/>
          <w:szCs w:val="32"/>
        </w:rPr>
        <w:t>Änderungen</w:t>
      </w:r>
      <w:bookmarkEnd w:id="2"/>
      <w:bookmarkEnd w:id="3"/>
      <w:r w:rsidR="00C9315F" w:rsidRPr="008907DD">
        <w:rPr>
          <w:rFonts w:eastAsia="Times New Roman"/>
          <w:b/>
          <w:sz w:val="24"/>
          <w:szCs w:val="32"/>
        </w:rPr>
        <w:t xml:space="preserve"> </w:t>
      </w:r>
      <w:bookmarkEnd w:id="4"/>
    </w:p>
    <w:p w14:paraId="3F4DA5E3" w14:textId="77777777" w:rsidR="000F471F" w:rsidRPr="0098548E" w:rsidRDefault="009E4C1C" w:rsidP="0098548E">
      <w:r w:rsidRPr="0098548E">
        <w:br/>
      </w:r>
      <w:r w:rsidR="0098548E">
        <w:t>Neuausgabe</w:t>
      </w:r>
    </w:p>
    <w:p w14:paraId="20E1C724" w14:textId="77777777" w:rsidR="009E4C1C" w:rsidRPr="008907DD" w:rsidRDefault="009E4C1C" w:rsidP="004C443F">
      <w:pPr>
        <w:keepNext/>
        <w:keepLines/>
        <w:spacing w:before="12pt" w:after="0pt"/>
        <w:outlineLvl w:val="0"/>
        <w:rPr>
          <w:rFonts w:eastAsia="Times New Roman"/>
          <w:b/>
          <w:sz w:val="24"/>
          <w:szCs w:val="32"/>
        </w:rPr>
      </w:pPr>
      <w:bookmarkStart w:id="5" w:name="_Toc8991081"/>
      <w:bookmarkStart w:id="6" w:name="_Toc9435802"/>
      <w:bookmarkStart w:id="7" w:name="_Toc53413082"/>
      <w:r w:rsidRPr="008907DD">
        <w:rPr>
          <w:rFonts w:eastAsia="Times New Roman"/>
          <w:b/>
          <w:sz w:val="24"/>
          <w:szCs w:val="32"/>
        </w:rPr>
        <w:t>Frühere Ausgaben</w:t>
      </w:r>
      <w:bookmarkEnd w:id="5"/>
      <w:bookmarkEnd w:id="6"/>
      <w:bookmarkEnd w:id="7"/>
    </w:p>
    <w:p w14:paraId="10A1631C" w14:textId="77777777" w:rsidR="009E4C1C" w:rsidRDefault="009E4C1C" w:rsidP="009E4C1C">
      <w:r w:rsidRPr="0098548E">
        <w:br/>
      </w:r>
      <w:r w:rsidR="0098548E">
        <w:t>keine</w:t>
      </w:r>
    </w:p>
    <w:p w14:paraId="1A63D109" w14:textId="77777777" w:rsidR="006E71D6" w:rsidRDefault="006E71D6" w:rsidP="009E4C1C"/>
    <w:p w14:paraId="02571207" w14:textId="77777777" w:rsidR="006E71D6" w:rsidRDefault="006E71D6" w:rsidP="009E4C1C"/>
    <w:p w14:paraId="615B3C28" w14:textId="77777777" w:rsidR="006E71D6" w:rsidRDefault="006E71D6" w:rsidP="009E4C1C"/>
    <w:p w14:paraId="041FAB6B" w14:textId="77777777" w:rsidR="006E71D6" w:rsidRDefault="006E71D6" w:rsidP="009E4C1C"/>
    <w:p w14:paraId="4DFFED08" w14:textId="77777777" w:rsidR="006E71D6" w:rsidRDefault="006E71D6" w:rsidP="009E4C1C"/>
    <w:p w14:paraId="6E35187B" w14:textId="77777777" w:rsidR="006E71D6" w:rsidRDefault="006E71D6" w:rsidP="009E4C1C"/>
    <w:p w14:paraId="05F918F4" w14:textId="77777777" w:rsidR="006E71D6" w:rsidRDefault="006E71D6" w:rsidP="009E4C1C"/>
    <w:p w14:paraId="403EFC44" w14:textId="77777777" w:rsidR="006E71D6" w:rsidRDefault="006E71D6" w:rsidP="009E4C1C"/>
    <w:p w14:paraId="4B609C50" w14:textId="77777777" w:rsidR="006E71D6" w:rsidRDefault="006E71D6" w:rsidP="009E4C1C"/>
    <w:p w14:paraId="54597A35" w14:textId="77777777" w:rsidR="006E71D6" w:rsidRDefault="006E71D6" w:rsidP="009E4C1C"/>
    <w:p w14:paraId="07B23898" w14:textId="77777777" w:rsidR="006E71D6" w:rsidRDefault="006E71D6" w:rsidP="009E4C1C"/>
    <w:p w14:paraId="5B31E3ED" w14:textId="77777777" w:rsidR="00E2220A" w:rsidRPr="0010008D" w:rsidRDefault="008F3760" w:rsidP="008F3760">
      <w:pPr>
        <w:pStyle w:val="berschrift1"/>
        <w:numPr>
          <w:ilvl w:val="0"/>
          <w:numId w:val="0"/>
        </w:numPr>
        <w:spacing w:before="0pt"/>
        <w:rPr>
          <w:rFonts w:cs="Arial"/>
          <w:sz w:val="22"/>
          <w:szCs w:val="22"/>
        </w:rPr>
      </w:pPr>
      <w:bookmarkStart w:id="8" w:name="_Toc3983560"/>
      <w:bookmarkStart w:id="9" w:name="_Toc3984077"/>
      <w:bookmarkStart w:id="10" w:name="_Toc53413083"/>
      <w:proofErr w:type="gramStart"/>
      <w:r w:rsidRPr="0010008D">
        <w:rPr>
          <w:rFonts w:cs="Arial"/>
          <w:sz w:val="22"/>
          <w:szCs w:val="22"/>
        </w:rPr>
        <w:t xml:space="preserve">1  </w:t>
      </w:r>
      <w:r w:rsidR="00E2220A" w:rsidRPr="0010008D">
        <w:rPr>
          <w:rFonts w:cs="Arial"/>
          <w:sz w:val="22"/>
          <w:szCs w:val="22"/>
        </w:rPr>
        <w:t>Allgemeine</w:t>
      </w:r>
      <w:proofErr w:type="gramEnd"/>
      <w:r w:rsidR="00E2220A" w:rsidRPr="0010008D">
        <w:rPr>
          <w:rFonts w:cs="Arial"/>
          <w:sz w:val="22"/>
          <w:szCs w:val="22"/>
        </w:rPr>
        <w:t xml:space="preserve"> Informationen</w:t>
      </w:r>
      <w:bookmarkEnd w:id="8"/>
      <w:bookmarkEnd w:id="9"/>
      <w:bookmarkEnd w:id="10"/>
    </w:p>
    <w:p w14:paraId="2401EA98" w14:textId="77777777" w:rsidR="008F3760" w:rsidRPr="008F3760" w:rsidRDefault="008F3760" w:rsidP="008F3760"/>
    <w:tbl>
      <w:tblPr>
        <w:tblW w:w="453.55pt" w:type="dxa"/>
        <w:tblLayout w:type="fixed"/>
        <w:tblCellMar>
          <w:top w:w="1.40pt" w:type="dxa"/>
          <w:start w:w="1.40pt" w:type="dxa"/>
          <w:bottom w:w="1.40pt" w:type="dxa"/>
          <w:end w:w="1.40pt" w:type="dxa"/>
        </w:tblCellMar>
        <w:tblLook w:firstRow="1" w:lastRow="0" w:firstColumn="1" w:lastColumn="0" w:noHBand="0" w:noVBand="1"/>
      </w:tblPr>
      <w:tblGrid>
        <w:gridCol w:w="3402"/>
        <w:gridCol w:w="5669"/>
      </w:tblGrid>
      <w:tr w:rsidR="00E2220A" w:rsidRPr="008907DD" w14:paraId="020777B8" w14:textId="77777777" w:rsidTr="008907DD">
        <w:tc>
          <w:tcPr>
            <w:tcW w:w="453.55pt" w:type="dxa"/>
            <w:gridSpan w:val="2"/>
            <w:tcBorders>
              <w:bottom w:val="single" w:sz="4" w:space="0" w:color="auto"/>
            </w:tcBorders>
            <w:shd w:val="clear" w:color="auto" w:fill="auto"/>
          </w:tcPr>
          <w:p w14:paraId="7891877B" w14:textId="77777777" w:rsidR="00E2220A" w:rsidRPr="008907DD" w:rsidRDefault="00E2220A" w:rsidP="008907DD">
            <w:pPr>
              <w:spacing w:after="0pt" w:line="12pt" w:lineRule="auto"/>
              <w:rPr>
                <w:rFonts w:eastAsia="Arial" w:cs="Arial"/>
                <w:szCs w:val="20"/>
              </w:rPr>
            </w:pPr>
            <w:r w:rsidRPr="008907DD">
              <w:rPr>
                <w:rFonts w:eastAsia="Arial" w:cs="Arial"/>
                <w:szCs w:val="20"/>
              </w:rPr>
              <w:t>Steckbrief zum Bauvorhaben</w:t>
            </w:r>
          </w:p>
        </w:tc>
      </w:tr>
      <w:tr w:rsidR="00E2220A" w:rsidRPr="008907DD" w14:paraId="0A2EB8E6" w14:textId="77777777" w:rsidTr="008907DD">
        <w:tc>
          <w:tcPr>
            <w:tcW w:w="453.55pt" w:type="dxa"/>
            <w:gridSpan w:val="2"/>
            <w:tcBorders>
              <w:top w:val="single" w:sz="4" w:space="0" w:color="auto"/>
              <w:bottom w:val="single" w:sz="4" w:space="0" w:color="auto"/>
            </w:tcBorders>
            <w:shd w:val="clear" w:color="auto" w:fill="auto"/>
          </w:tcPr>
          <w:p w14:paraId="73886F09" w14:textId="77777777" w:rsidR="00E2220A" w:rsidRPr="008907DD" w:rsidRDefault="00E2220A" w:rsidP="008907DD">
            <w:pPr>
              <w:spacing w:after="0pt" w:line="12pt" w:lineRule="auto"/>
              <w:rPr>
                <w:rFonts w:eastAsia="Arial" w:cs="Arial"/>
                <w:szCs w:val="20"/>
              </w:rPr>
            </w:pPr>
            <w:r w:rsidRPr="008907DD">
              <w:rPr>
                <w:rFonts w:eastAsia="Arial" w:cs="Arial"/>
                <w:szCs w:val="20"/>
              </w:rPr>
              <w:t xml:space="preserve">Bezeichnung: </w:t>
            </w:r>
          </w:p>
          <w:p w14:paraId="54189805" w14:textId="77777777" w:rsidR="00E2220A" w:rsidRPr="008907DD" w:rsidRDefault="00E2220A" w:rsidP="008907DD">
            <w:pPr>
              <w:spacing w:after="0pt" w:line="12pt" w:lineRule="auto"/>
              <w:rPr>
                <w:rFonts w:eastAsia="Arial" w:cs="Arial"/>
                <w:szCs w:val="20"/>
              </w:rPr>
            </w:pPr>
            <w:r w:rsidRPr="008907DD">
              <w:rPr>
                <w:rFonts w:eastAsia="Arial" w:cs="Arial"/>
                <w:szCs w:val="20"/>
              </w:rPr>
              <w:t>Projekt-Bezeichnung</w:t>
            </w:r>
          </w:p>
          <w:p w14:paraId="4E8CCA03" w14:textId="77777777" w:rsidR="00E2220A" w:rsidRPr="008907DD" w:rsidRDefault="00E2220A" w:rsidP="008907DD">
            <w:pPr>
              <w:spacing w:after="0pt" w:line="12pt" w:lineRule="auto"/>
              <w:rPr>
                <w:rFonts w:cs="Arial"/>
                <w:color w:val="000000"/>
                <w:szCs w:val="20"/>
              </w:rPr>
            </w:pPr>
            <w:r w:rsidRPr="008907DD">
              <w:rPr>
                <w:rFonts w:eastAsia="Arial" w:cs="Arial"/>
                <w:color w:val="000000"/>
                <w:szCs w:val="20"/>
              </w:rPr>
              <w:t>ONTRAS-Projektnummer</w:t>
            </w:r>
          </w:p>
        </w:tc>
      </w:tr>
      <w:tr w:rsidR="00E2220A" w:rsidRPr="008907DD" w14:paraId="0E904138" w14:textId="77777777" w:rsidTr="008907DD">
        <w:tc>
          <w:tcPr>
            <w:tcW w:w="453.55pt" w:type="dxa"/>
            <w:gridSpan w:val="2"/>
            <w:tcBorders>
              <w:top w:val="single" w:sz="4" w:space="0" w:color="auto"/>
              <w:bottom w:val="single" w:sz="4" w:space="0" w:color="auto"/>
            </w:tcBorders>
            <w:shd w:val="clear" w:color="auto" w:fill="auto"/>
          </w:tcPr>
          <w:p w14:paraId="3D7800EF" w14:textId="77777777" w:rsidR="00E2220A" w:rsidRPr="008907DD" w:rsidRDefault="00E2220A" w:rsidP="008907DD">
            <w:pPr>
              <w:spacing w:after="0pt" w:line="12pt" w:lineRule="auto"/>
              <w:rPr>
                <w:rFonts w:eastAsia="Arial" w:cs="Arial"/>
                <w:szCs w:val="20"/>
              </w:rPr>
            </w:pPr>
            <w:r w:rsidRPr="008907DD">
              <w:rPr>
                <w:rFonts w:eastAsia="Arial" w:cs="Arial"/>
                <w:szCs w:val="20"/>
              </w:rPr>
              <w:t>Ziel / Zweck:</w:t>
            </w:r>
          </w:p>
          <w:p w14:paraId="3FC89F33" w14:textId="77777777" w:rsidR="00E2220A" w:rsidRPr="008907DD" w:rsidRDefault="00E2220A" w:rsidP="008907DD">
            <w:pPr>
              <w:spacing w:after="0pt" w:line="12pt" w:lineRule="auto"/>
              <w:rPr>
                <w:rFonts w:cs="Arial"/>
                <w:szCs w:val="20"/>
              </w:rPr>
            </w:pPr>
            <w:r w:rsidRPr="008907DD">
              <w:rPr>
                <w:rFonts w:eastAsia="Barlow Semi Condensed" w:cs="Arial"/>
                <w:szCs w:val="20"/>
              </w:rPr>
              <w:t xml:space="preserve">Die Baustellenordnung enthält baustellenspezifische Regelungen und behält für den Bauzeitraum ihre Gültigkeit. Sie soll einen störungsfreien Bauablauf ermöglichen und u. a. zur Sicherheit sowie zum Gesundheits- und Umweltschutz auf der Baustelle beitragen. Im Weiteren sind </w:t>
            </w:r>
            <w:proofErr w:type="gramStart"/>
            <w:r w:rsidRPr="008907DD">
              <w:rPr>
                <w:rFonts w:eastAsia="Barlow Semi Condensed" w:cs="Arial"/>
                <w:szCs w:val="20"/>
              </w:rPr>
              <w:t xml:space="preserve">die </w:t>
            </w:r>
            <w:r w:rsidR="008238A5" w:rsidRPr="008907DD">
              <w:rPr>
                <w:rFonts w:eastAsia="Barlow Semi Condensed" w:cs="Arial"/>
                <w:szCs w:val="20"/>
              </w:rPr>
              <w:t xml:space="preserve">genannte </w:t>
            </w:r>
            <w:r w:rsidRPr="008907DD">
              <w:rPr>
                <w:rFonts w:eastAsia="Barlow Semi Condensed" w:cs="Arial"/>
                <w:szCs w:val="20"/>
              </w:rPr>
              <w:t>mitgeltenden Unterlagen</w:t>
            </w:r>
            <w:proofErr w:type="gramEnd"/>
            <w:r w:rsidRPr="008907DD">
              <w:rPr>
                <w:rFonts w:eastAsia="Barlow Semi Condensed" w:cs="Arial"/>
                <w:szCs w:val="20"/>
              </w:rPr>
              <w:t xml:space="preserve"> zu beachten und ggf. zu aktualisieren.</w:t>
            </w:r>
          </w:p>
        </w:tc>
      </w:tr>
      <w:tr w:rsidR="00E2220A" w:rsidRPr="008907DD" w14:paraId="13F15209" w14:textId="77777777" w:rsidTr="008907DD">
        <w:tc>
          <w:tcPr>
            <w:tcW w:w="170.10pt" w:type="dxa"/>
            <w:tcBorders>
              <w:top w:val="single" w:sz="4" w:space="0" w:color="auto"/>
              <w:bottom w:val="single" w:sz="4" w:space="0" w:color="auto"/>
            </w:tcBorders>
            <w:shd w:val="clear" w:color="auto" w:fill="auto"/>
          </w:tcPr>
          <w:p w14:paraId="4F22C514" w14:textId="77777777" w:rsidR="00E2220A" w:rsidRPr="008907DD" w:rsidRDefault="00E2220A" w:rsidP="008907DD">
            <w:pPr>
              <w:spacing w:after="0pt" w:line="12pt" w:lineRule="auto"/>
              <w:rPr>
                <w:rFonts w:eastAsia="Arial" w:cs="Arial"/>
                <w:szCs w:val="20"/>
              </w:rPr>
            </w:pPr>
            <w:r w:rsidRPr="008907DD">
              <w:rPr>
                <w:rFonts w:eastAsia="Arial" w:cs="Arial"/>
                <w:szCs w:val="20"/>
              </w:rPr>
              <w:t>Leistungsumfang / Maßnahmen:</w:t>
            </w:r>
          </w:p>
        </w:tc>
        <w:tc>
          <w:tcPr>
            <w:tcW w:w="283.45pt" w:type="dxa"/>
            <w:tcBorders>
              <w:top w:val="single" w:sz="4" w:space="0" w:color="auto"/>
              <w:bottom w:val="single" w:sz="4" w:space="0" w:color="auto"/>
            </w:tcBorders>
            <w:shd w:val="clear" w:color="auto" w:fill="auto"/>
          </w:tcPr>
          <w:p w14:paraId="03EF71E7" w14:textId="77777777" w:rsidR="00E2220A" w:rsidRPr="008907DD" w:rsidRDefault="00E2220A" w:rsidP="008907DD">
            <w:pPr>
              <w:spacing w:after="0pt" w:line="12pt" w:lineRule="auto"/>
              <w:rPr>
                <w:rFonts w:eastAsia="Arial" w:cs="Arial"/>
                <w:szCs w:val="20"/>
              </w:rPr>
            </w:pPr>
          </w:p>
        </w:tc>
      </w:tr>
    </w:tbl>
    <w:p w14:paraId="2BE4CFB4" w14:textId="77777777" w:rsidR="00E2220A" w:rsidRPr="00265040" w:rsidRDefault="00E2220A" w:rsidP="00E2220A">
      <w:pPr>
        <w:rPr>
          <w:rFonts w:cs="Arial"/>
          <w:sz w:val="22"/>
        </w:rPr>
      </w:pPr>
    </w:p>
    <w:p w14:paraId="0400FB38" w14:textId="77777777" w:rsidR="00E2220A" w:rsidRPr="00265040" w:rsidRDefault="008F3760" w:rsidP="0037125E">
      <w:pPr>
        <w:pStyle w:val="berschrift2"/>
        <w:numPr>
          <w:ilvl w:val="1"/>
          <w:numId w:val="4"/>
        </w:numPr>
        <w:spacing w:line="18pt" w:lineRule="auto"/>
        <w:jc w:val="both"/>
        <w:rPr>
          <w:rFonts w:cs="Arial"/>
          <w:szCs w:val="22"/>
        </w:rPr>
      </w:pPr>
      <w:bookmarkStart w:id="11" w:name="_Ref78545094"/>
      <w:bookmarkStart w:id="12" w:name="_Toc94681263"/>
      <w:r>
        <w:rPr>
          <w:rFonts w:cs="Arial"/>
          <w:szCs w:val="22"/>
        </w:rPr>
        <w:t xml:space="preserve"> </w:t>
      </w:r>
      <w:r w:rsidR="00944924">
        <w:rPr>
          <w:rFonts w:cs="Arial"/>
          <w:szCs w:val="22"/>
        </w:rPr>
        <w:t xml:space="preserve"> </w:t>
      </w:r>
      <w:r w:rsidR="00E2220A" w:rsidRPr="00265040">
        <w:rPr>
          <w:rFonts w:cs="Arial"/>
          <w:szCs w:val="22"/>
        </w:rPr>
        <w:t>Geltungsbereich</w:t>
      </w:r>
      <w:bookmarkEnd w:id="11"/>
      <w:bookmarkEnd w:id="12"/>
    </w:p>
    <w:p w14:paraId="34B24A1E" w14:textId="77777777" w:rsidR="00E2220A" w:rsidRPr="002B78B9" w:rsidRDefault="00E2220A" w:rsidP="00F95EE5">
      <w:pPr>
        <w:spacing w:before="2pt" w:line="18pt" w:lineRule="auto"/>
        <w:rPr>
          <w:rFonts w:cs="Arial"/>
          <w:b/>
          <w:szCs w:val="20"/>
        </w:rPr>
      </w:pPr>
      <w:r w:rsidRPr="002B78B9">
        <w:rPr>
          <w:rFonts w:cs="Arial"/>
          <w:szCs w:val="20"/>
        </w:rPr>
        <w:t xml:space="preserve">Die Baustellenordnung ist Vertragsbestandteil. </w:t>
      </w:r>
      <w:r w:rsidRPr="002B78B9">
        <w:rPr>
          <w:rFonts w:cs="Arial"/>
          <w:b/>
          <w:szCs w:val="20"/>
        </w:rPr>
        <w:t>Es wird ausdrücklich darauf hingewiesen, dass die Baustellenordnung den derzeitigen Planungsstand des Bauvorhabens widerspiegelt und im weiteren Verlauf entsprechend angepasst werden kann.</w:t>
      </w:r>
    </w:p>
    <w:p w14:paraId="36D23245" w14:textId="77777777" w:rsidR="00E2220A" w:rsidRPr="002B78B9" w:rsidRDefault="00E2220A" w:rsidP="00E2220A">
      <w:pPr>
        <w:rPr>
          <w:rFonts w:cs="Arial"/>
          <w:szCs w:val="20"/>
        </w:rPr>
      </w:pPr>
      <w:r w:rsidRPr="002B78B9">
        <w:rPr>
          <w:rFonts w:cs="Arial"/>
          <w:szCs w:val="20"/>
        </w:rPr>
        <w:t>Die Baustellenordnung gilt für alle Flächen auf denen Tätigkeiten für das Bauvorhaben stattfinden. Hierzu gehören unter anderem auch Lager-, Baustelleneinrichtungs-, und Vorfertigungsflächen sowie Aufstellflächen von Büro- und Sanitärcontainern.</w:t>
      </w:r>
    </w:p>
    <w:p w14:paraId="38DF64F2" w14:textId="77777777" w:rsidR="00E2220A" w:rsidRPr="002B78B9" w:rsidRDefault="00E2220A" w:rsidP="00E2220A">
      <w:pPr>
        <w:rPr>
          <w:rFonts w:cs="Arial"/>
          <w:szCs w:val="20"/>
        </w:rPr>
      </w:pPr>
      <w:r w:rsidRPr="002B78B9">
        <w:rPr>
          <w:rFonts w:cs="Arial"/>
          <w:szCs w:val="20"/>
        </w:rPr>
        <w:t>Der zeitliche Geltungsbereich der Baustellenordnung wird durch den gewerkübergreifenden Bauzeiten- bzw. Bauablaufplan vorgegeben.</w:t>
      </w:r>
    </w:p>
    <w:p w14:paraId="6D30769F" w14:textId="77777777" w:rsidR="00E2220A" w:rsidRDefault="008F3760" w:rsidP="0037125E">
      <w:pPr>
        <w:pStyle w:val="berschrift2"/>
        <w:numPr>
          <w:ilvl w:val="1"/>
          <w:numId w:val="4"/>
        </w:numPr>
        <w:spacing w:before="6pt" w:line="24pt" w:lineRule="auto"/>
        <w:jc w:val="both"/>
        <w:rPr>
          <w:rFonts w:cs="Arial"/>
          <w:szCs w:val="22"/>
        </w:rPr>
      </w:pPr>
      <w:bookmarkStart w:id="13" w:name="_Ref90890651"/>
      <w:bookmarkStart w:id="14" w:name="_Ref90890655"/>
      <w:bookmarkStart w:id="15" w:name="_Ref90890690"/>
      <w:bookmarkStart w:id="16" w:name="_Toc94681264"/>
      <w:r>
        <w:rPr>
          <w:rFonts w:cs="Arial"/>
          <w:szCs w:val="22"/>
        </w:rPr>
        <w:t xml:space="preserve"> </w:t>
      </w:r>
      <w:r w:rsidR="00944924">
        <w:rPr>
          <w:rFonts w:cs="Arial"/>
          <w:szCs w:val="22"/>
        </w:rPr>
        <w:t xml:space="preserve"> </w:t>
      </w:r>
      <w:r w:rsidR="00E2220A" w:rsidRPr="00265040">
        <w:rPr>
          <w:rFonts w:cs="Arial"/>
          <w:szCs w:val="22"/>
        </w:rPr>
        <w:t>Adressatenkreis und Zugangsvoraussetzungen</w:t>
      </w:r>
      <w:bookmarkEnd w:id="13"/>
      <w:bookmarkEnd w:id="14"/>
      <w:bookmarkEnd w:id="15"/>
      <w:bookmarkEnd w:id="16"/>
    </w:p>
    <w:p w14:paraId="7743A260" w14:textId="77777777" w:rsidR="00E2220A" w:rsidRPr="002B78B9" w:rsidRDefault="00E2220A" w:rsidP="00F95EE5">
      <w:pPr>
        <w:spacing w:line="24pt" w:lineRule="auto"/>
        <w:rPr>
          <w:rFonts w:cs="Arial"/>
          <w:szCs w:val="20"/>
        </w:rPr>
      </w:pPr>
      <w:r w:rsidRPr="002B78B9">
        <w:rPr>
          <w:rFonts w:cs="Arial"/>
          <w:szCs w:val="20"/>
        </w:rPr>
        <w:t>Die Baustellenordnung gilt für alle auf der Baustelle tätig werdenden Personen. Hierzu zählen u. a. die Beschäftigten des Auftraggebers (AG), die Beschäftigten der Auftragnehmer (AN) und ihrer Nachauftragnehmer (NAN) sowie Lieferanten und Besucher.</w:t>
      </w:r>
    </w:p>
    <w:p w14:paraId="78B93D60" w14:textId="77777777" w:rsidR="00E2220A" w:rsidRPr="002B78B9" w:rsidRDefault="00E2220A" w:rsidP="00E2220A">
      <w:pPr>
        <w:spacing w:line="14.40pt" w:lineRule="auto"/>
        <w:rPr>
          <w:rFonts w:eastAsia="Arial" w:cs="Arial"/>
          <w:szCs w:val="20"/>
        </w:rPr>
      </w:pPr>
      <w:r w:rsidRPr="002B78B9">
        <w:rPr>
          <w:rFonts w:eastAsia="Arial" w:cs="Arial"/>
          <w:szCs w:val="20"/>
        </w:rPr>
        <w:t xml:space="preserve">Mindestens </w:t>
      </w:r>
      <w:r w:rsidRPr="002B78B9">
        <w:rPr>
          <w:rFonts w:eastAsia="Arial" w:cs="Arial"/>
          <w:i/>
          <w:iCs/>
          <w:szCs w:val="20"/>
        </w:rPr>
        <w:t>3 Tage</w:t>
      </w:r>
      <w:r w:rsidRPr="002B78B9">
        <w:rPr>
          <w:rFonts w:eastAsia="Arial" w:cs="Arial"/>
          <w:szCs w:val="20"/>
        </w:rPr>
        <w:t xml:space="preserve"> vor ihrem erstmaligen Tätigwerden </w:t>
      </w:r>
      <w:r w:rsidRPr="002B78B9">
        <w:rPr>
          <w:rFonts w:cs="Arial"/>
          <w:szCs w:val="20"/>
        </w:rPr>
        <w:t xml:space="preserve">im Geltungsbereich der Baustellenordnung werden alle Personen </w:t>
      </w:r>
      <w:r w:rsidRPr="002B78B9">
        <w:rPr>
          <w:rFonts w:eastAsia="Arial" w:cs="Arial"/>
          <w:szCs w:val="20"/>
        </w:rPr>
        <w:t xml:space="preserve">– Lieferanten und Besucher eingeschlossen – </w:t>
      </w:r>
      <w:r w:rsidRPr="002B78B9">
        <w:rPr>
          <w:rFonts w:eastAsia="Arial" w:cs="Arial"/>
          <w:szCs w:val="20"/>
          <w:highlight w:val="yellow"/>
        </w:rPr>
        <w:t>&lt;schriftlich/mündlich&gt;</w:t>
      </w:r>
      <w:r w:rsidRPr="002B78B9">
        <w:rPr>
          <w:rFonts w:eastAsia="Arial" w:cs="Arial"/>
          <w:szCs w:val="20"/>
        </w:rPr>
        <w:t xml:space="preserve"> bei </w:t>
      </w:r>
    </w:p>
    <w:p w14:paraId="7574797E" w14:textId="77777777" w:rsidR="00E2220A" w:rsidRPr="002B78B9" w:rsidRDefault="00E2220A" w:rsidP="00E2220A">
      <w:pPr>
        <w:spacing w:line="14.40pt" w:lineRule="auto"/>
        <w:rPr>
          <w:rFonts w:eastAsia="Barlow Semi Condensed" w:cs="Arial"/>
          <w:szCs w:val="20"/>
        </w:rPr>
      </w:pPr>
      <w:r w:rsidRPr="002B78B9">
        <w:rPr>
          <w:rFonts w:eastAsia="Barlow Semi Condensed" w:cs="Arial"/>
          <w:szCs w:val="20"/>
        </w:rPr>
        <w:t>ONTRAS Instandhaltungskoordinator</w:t>
      </w:r>
      <w:r w:rsidRPr="002B78B9">
        <w:rPr>
          <w:rFonts w:cs="Arial"/>
          <w:szCs w:val="20"/>
        </w:rPr>
        <w:tab/>
      </w:r>
      <w:r w:rsidRPr="002B78B9">
        <w:rPr>
          <w:rFonts w:cs="Arial"/>
          <w:szCs w:val="20"/>
        </w:rPr>
        <w:tab/>
      </w:r>
      <w:r w:rsidR="001E3564">
        <w:rPr>
          <w:rFonts w:cs="Arial"/>
          <w:szCs w:val="20"/>
        </w:rPr>
        <w:t xml:space="preserve">             </w:t>
      </w:r>
      <w:r w:rsidRPr="002B78B9">
        <w:rPr>
          <w:rFonts w:ascii="Segoe UI Symbol" w:eastAsia="Barlow Semi Condensed" w:hAnsi="Segoe UI Symbol" w:cs="Segoe UI Symbol"/>
          <w:szCs w:val="20"/>
        </w:rPr>
        <w:t>☐</w:t>
      </w:r>
    </w:p>
    <w:p w14:paraId="1065CD17" w14:textId="77777777" w:rsidR="00E2220A" w:rsidRPr="002B78B9" w:rsidRDefault="00E2220A" w:rsidP="00E2220A">
      <w:pPr>
        <w:spacing w:line="14.40pt" w:lineRule="auto"/>
        <w:rPr>
          <w:rFonts w:eastAsia="Segoe UI Symbol" w:cs="Arial"/>
          <w:szCs w:val="20"/>
        </w:rPr>
      </w:pPr>
      <w:r w:rsidRPr="002B78B9">
        <w:rPr>
          <w:rFonts w:eastAsia="Barlow Semi Condensed" w:cs="Arial"/>
          <w:szCs w:val="20"/>
        </w:rPr>
        <w:t>ONTRAS Projektmanager</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Segoe UI Symbol" w:hAnsi="Segoe UI Symbol" w:cs="Segoe UI Symbol"/>
          <w:szCs w:val="20"/>
        </w:rPr>
        <w:t>☐</w:t>
      </w:r>
    </w:p>
    <w:p w14:paraId="2C7997A4" w14:textId="77777777" w:rsidR="00E2220A" w:rsidRPr="002B78B9" w:rsidRDefault="00E2220A" w:rsidP="00E2220A">
      <w:pPr>
        <w:spacing w:line="14.40pt" w:lineRule="auto"/>
        <w:rPr>
          <w:rFonts w:cs="Arial"/>
          <w:szCs w:val="20"/>
        </w:rPr>
      </w:pPr>
      <w:r w:rsidRPr="002B78B9">
        <w:rPr>
          <w:rFonts w:eastAsia="Barlow Semi Condensed" w:cs="Arial"/>
          <w:szCs w:val="20"/>
        </w:rPr>
        <w:t>Gasaufsicht</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4FBB2F77" w14:textId="77777777" w:rsidR="00E2220A" w:rsidRPr="002B78B9" w:rsidRDefault="00E2220A" w:rsidP="00E2220A">
      <w:pPr>
        <w:spacing w:line="14.40pt" w:lineRule="auto"/>
        <w:rPr>
          <w:rFonts w:cs="Arial"/>
          <w:szCs w:val="20"/>
        </w:rPr>
      </w:pPr>
      <w:r w:rsidRPr="002B78B9">
        <w:rPr>
          <w:rFonts w:eastAsia="Barlow Semi Condensed" w:cs="Arial"/>
          <w:szCs w:val="20"/>
        </w:rPr>
        <w:t>ONTRAS Bauleitung</w:t>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5B18CD9B" w14:textId="77777777" w:rsidR="00E2220A" w:rsidRPr="002B78B9" w:rsidRDefault="00E2220A" w:rsidP="00E2220A">
      <w:pPr>
        <w:spacing w:line="14.40pt" w:lineRule="auto"/>
        <w:rPr>
          <w:rFonts w:eastAsia="Barlow Semi Condensed" w:cs="Arial"/>
          <w:szCs w:val="20"/>
        </w:rPr>
      </w:pPr>
      <w:r w:rsidRPr="002B78B9">
        <w:rPr>
          <w:rFonts w:eastAsia="Barlow Semi Condensed" w:cs="Arial"/>
          <w:szCs w:val="20"/>
        </w:rPr>
        <w:t>Sicherheits- und Gesundheitskoordination</w:t>
      </w:r>
      <w:r w:rsidRPr="002B78B9">
        <w:rPr>
          <w:rFonts w:cs="Arial"/>
          <w:szCs w:val="20"/>
        </w:rPr>
        <w:tab/>
      </w:r>
      <w:r w:rsidRPr="002B78B9">
        <w:rPr>
          <w:rFonts w:cs="Arial"/>
          <w:szCs w:val="20"/>
        </w:rPr>
        <w:tab/>
      </w:r>
      <w:r w:rsidRPr="002B78B9">
        <w:rPr>
          <w:rFonts w:ascii="Segoe UI Symbol" w:eastAsia="Barlow Semi Condensed" w:hAnsi="Segoe UI Symbol" w:cs="Segoe UI Symbol"/>
          <w:szCs w:val="20"/>
        </w:rPr>
        <w:t>☐</w:t>
      </w:r>
    </w:p>
    <w:p w14:paraId="6194AA4B" w14:textId="77777777" w:rsidR="00E2220A" w:rsidRPr="001E3564" w:rsidRDefault="00E2220A" w:rsidP="00E2220A">
      <w:pPr>
        <w:spacing w:line="14.40pt" w:lineRule="auto"/>
        <w:rPr>
          <w:rFonts w:eastAsia="Arial" w:cs="Arial"/>
          <w:szCs w:val="20"/>
        </w:rPr>
      </w:pPr>
      <w:r w:rsidRPr="001E3564">
        <w:rPr>
          <w:rFonts w:eastAsia="Arial" w:cs="Arial"/>
          <w:b/>
          <w:bCs/>
          <w:szCs w:val="20"/>
        </w:rPr>
        <w:t>angemeldet</w:t>
      </w:r>
      <w:r w:rsidRPr="001E3564">
        <w:rPr>
          <w:rFonts w:eastAsia="Arial" w:cs="Arial"/>
          <w:szCs w:val="20"/>
        </w:rPr>
        <w:t xml:space="preserve">. </w:t>
      </w:r>
    </w:p>
    <w:p w14:paraId="1F55EA2C" w14:textId="77777777" w:rsidR="0027777B" w:rsidRPr="008238A5" w:rsidRDefault="0027777B" w:rsidP="0027777B">
      <w:pPr>
        <w:pStyle w:val="Textkrper"/>
        <w:rPr>
          <w:rFonts w:ascii="Arial" w:hAnsi="Arial" w:cs="Arial"/>
          <w:sz w:val="20"/>
          <w:szCs w:val="20"/>
          <w:lang w:val="de-DE"/>
        </w:rPr>
      </w:pPr>
    </w:p>
    <w:p w14:paraId="3E05552E" w14:textId="77777777" w:rsidR="001E3564" w:rsidRPr="008238A5" w:rsidRDefault="001E3564" w:rsidP="0027777B">
      <w:pPr>
        <w:pStyle w:val="Textkrper"/>
        <w:rPr>
          <w:rFonts w:ascii="Arial" w:hAnsi="Arial" w:cs="Arial"/>
          <w:sz w:val="20"/>
          <w:szCs w:val="20"/>
          <w:lang w:val="de-DE"/>
        </w:rPr>
      </w:pPr>
    </w:p>
    <w:p w14:paraId="6DA18C37" w14:textId="77777777" w:rsidR="001E3564" w:rsidRPr="008238A5" w:rsidRDefault="001E3564" w:rsidP="0027777B">
      <w:pPr>
        <w:pStyle w:val="Textkrper"/>
        <w:rPr>
          <w:rFonts w:ascii="Arial" w:hAnsi="Arial" w:cs="Arial"/>
          <w:sz w:val="20"/>
          <w:szCs w:val="20"/>
          <w:lang w:val="de-DE"/>
        </w:rPr>
      </w:pPr>
    </w:p>
    <w:p w14:paraId="698D1742" w14:textId="77777777" w:rsidR="001E3564" w:rsidRPr="008238A5" w:rsidRDefault="001E3564" w:rsidP="0027777B">
      <w:pPr>
        <w:pStyle w:val="Textkrper"/>
        <w:rPr>
          <w:rFonts w:ascii="Arial" w:hAnsi="Arial" w:cs="Arial"/>
          <w:sz w:val="20"/>
          <w:szCs w:val="20"/>
          <w:lang w:val="de-DE"/>
        </w:rPr>
      </w:pPr>
    </w:p>
    <w:p w14:paraId="64C233CA" w14:textId="77777777" w:rsidR="001E3564" w:rsidRPr="008238A5" w:rsidRDefault="001E3564" w:rsidP="0027777B">
      <w:pPr>
        <w:pStyle w:val="Textkrper"/>
        <w:rPr>
          <w:rFonts w:ascii="Arial" w:hAnsi="Arial" w:cs="Arial"/>
          <w:sz w:val="20"/>
          <w:szCs w:val="20"/>
          <w:lang w:val="de-DE"/>
        </w:rPr>
      </w:pPr>
    </w:p>
    <w:p w14:paraId="0949AD0B" w14:textId="77777777" w:rsidR="002B78B9" w:rsidRPr="00455BE4" w:rsidRDefault="002B78B9" w:rsidP="002B78B9">
      <w:pPr>
        <w:spacing w:line="14.40pt" w:lineRule="auto"/>
        <w:rPr>
          <w:rFonts w:eastAsia="Arial" w:cs="Arial"/>
          <w:szCs w:val="20"/>
        </w:rPr>
      </w:pPr>
      <w:r w:rsidRPr="00455BE4">
        <w:rPr>
          <w:rFonts w:eastAsia="Arial" w:cs="Arial"/>
          <w:szCs w:val="20"/>
        </w:rPr>
        <w:t xml:space="preserve">Darüber hinaus melden sich alle Personen vor Betreten der Baustelle bzw. Verlassen der Baustelle arbeitstäglich bei </w:t>
      </w:r>
    </w:p>
    <w:p w14:paraId="6A803E9C" w14:textId="77777777" w:rsidR="002B78B9" w:rsidRPr="00455BE4" w:rsidRDefault="002B78B9" w:rsidP="002B78B9">
      <w:pPr>
        <w:spacing w:line="14.40pt" w:lineRule="auto"/>
        <w:rPr>
          <w:rFonts w:cs="Arial"/>
          <w:szCs w:val="20"/>
        </w:rPr>
      </w:pPr>
      <w:r w:rsidRPr="00455BE4">
        <w:rPr>
          <w:rFonts w:eastAsia="Barlow Semi Condensed" w:cs="Arial"/>
          <w:szCs w:val="20"/>
        </w:rPr>
        <w:t>ONTRAS Instandhaltungskoordinator</w:t>
      </w:r>
      <w:r w:rsidRPr="00455BE4">
        <w:rPr>
          <w:rFonts w:cs="Arial"/>
          <w:szCs w:val="20"/>
        </w:rPr>
        <w:tab/>
      </w:r>
      <w:r w:rsidR="00455BE4">
        <w:rPr>
          <w:rFonts w:cs="Arial"/>
          <w:szCs w:val="20"/>
        </w:rPr>
        <w:t xml:space="preserve">              </w:t>
      </w:r>
      <w:r w:rsidRPr="00455BE4">
        <w:rPr>
          <w:rFonts w:cs="Arial"/>
          <w:szCs w:val="20"/>
        </w:rPr>
        <w:tab/>
      </w:r>
      <w:r w:rsidRPr="00455BE4">
        <w:rPr>
          <w:rFonts w:ascii="Segoe UI Symbol" w:eastAsia="Barlow Semi Condensed" w:hAnsi="Segoe UI Symbol" w:cs="Segoe UI Symbol"/>
          <w:szCs w:val="20"/>
        </w:rPr>
        <w:t>☐</w:t>
      </w:r>
    </w:p>
    <w:p w14:paraId="54EEC8AD" w14:textId="77777777" w:rsidR="002B78B9" w:rsidRPr="00455BE4" w:rsidRDefault="002B78B9" w:rsidP="002B78B9">
      <w:pPr>
        <w:spacing w:line="14.40pt" w:lineRule="auto"/>
        <w:rPr>
          <w:rFonts w:cs="Arial"/>
          <w:szCs w:val="20"/>
        </w:rPr>
      </w:pPr>
      <w:r w:rsidRPr="00455BE4">
        <w:rPr>
          <w:rFonts w:eastAsia="Barlow Semi Condensed" w:cs="Arial"/>
          <w:szCs w:val="20"/>
        </w:rPr>
        <w:t>ONTRAS Projektmanager</w:t>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ascii="Segoe UI Symbol" w:eastAsia="Segoe UI Symbol" w:hAnsi="Segoe UI Symbol" w:cs="Segoe UI Symbol"/>
          <w:szCs w:val="20"/>
        </w:rPr>
        <w:t>☐</w:t>
      </w:r>
    </w:p>
    <w:p w14:paraId="6795852A" w14:textId="77777777" w:rsidR="002B78B9" w:rsidRPr="00455BE4" w:rsidRDefault="002B78B9" w:rsidP="002B78B9">
      <w:pPr>
        <w:spacing w:line="14.40pt" w:lineRule="auto"/>
        <w:rPr>
          <w:rFonts w:cs="Arial"/>
          <w:szCs w:val="20"/>
        </w:rPr>
      </w:pPr>
      <w:r w:rsidRPr="00455BE4">
        <w:rPr>
          <w:rFonts w:eastAsia="Barlow Semi Condensed" w:cs="Arial"/>
          <w:szCs w:val="20"/>
        </w:rPr>
        <w:t>Gasaufsicht</w:t>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ascii="Segoe UI Symbol" w:eastAsia="Barlow Semi Condensed" w:hAnsi="Segoe UI Symbol" w:cs="Segoe UI Symbol"/>
          <w:szCs w:val="20"/>
        </w:rPr>
        <w:t>☐</w:t>
      </w:r>
    </w:p>
    <w:p w14:paraId="6E2280CF" w14:textId="77777777" w:rsidR="002B78B9" w:rsidRPr="00455BE4" w:rsidRDefault="002B78B9" w:rsidP="002B78B9">
      <w:pPr>
        <w:spacing w:line="14.40pt" w:lineRule="auto"/>
        <w:rPr>
          <w:rFonts w:cs="Arial"/>
          <w:szCs w:val="20"/>
        </w:rPr>
      </w:pPr>
      <w:r w:rsidRPr="00455BE4">
        <w:rPr>
          <w:rFonts w:eastAsia="Barlow Semi Condensed" w:cs="Arial"/>
          <w:szCs w:val="20"/>
        </w:rPr>
        <w:t xml:space="preserve">ONTRAS Bauleitung </w:t>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cs="Arial"/>
          <w:szCs w:val="20"/>
        </w:rPr>
        <w:tab/>
      </w:r>
      <w:r w:rsidRPr="00455BE4">
        <w:rPr>
          <w:rFonts w:ascii="Segoe UI Symbol" w:eastAsia="Barlow Semi Condensed" w:hAnsi="Segoe UI Symbol" w:cs="Segoe UI Symbol"/>
          <w:szCs w:val="20"/>
        </w:rPr>
        <w:t>☐</w:t>
      </w:r>
    </w:p>
    <w:p w14:paraId="3CB47C43" w14:textId="77777777" w:rsidR="002B78B9" w:rsidRPr="00455BE4" w:rsidRDefault="002B78B9" w:rsidP="002B78B9">
      <w:pPr>
        <w:spacing w:line="14.40pt" w:lineRule="auto"/>
        <w:rPr>
          <w:rFonts w:cs="Arial"/>
          <w:szCs w:val="20"/>
        </w:rPr>
      </w:pPr>
      <w:r w:rsidRPr="00455BE4">
        <w:rPr>
          <w:rFonts w:eastAsia="Barlow Semi Condensed" w:cs="Arial"/>
          <w:szCs w:val="20"/>
        </w:rPr>
        <w:t>Bauleitung Auftragnehmer</w:t>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eastAsia="Barlow Semi Condensed" w:cs="Arial"/>
          <w:szCs w:val="20"/>
        </w:rPr>
        <w:tab/>
      </w:r>
      <w:r w:rsidRPr="00455BE4">
        <w:rPr>
          <w:rFonts w:ascii="Segoe UI Symbol" w:eastAsia="Barlow Semi Condensed" w:hAnsi="Segoe UI Symbol" w:cs="Segoe UI Symbol"/>
          <w:szCs w:val="20"/>
        </w:rPr>
        <w:t>☐</w:t>
      </w:r>
    </w:p>
    <w:p w14:paraId="730FE1F1" w14:textId="77777777" w:rsidR="002B78B9" w:rsidRPr="00455BE4" w:rsidRDefault="002B78B9" w:rsidP="002B78B9">
      <w:pPr>
        <w:spacing w:line="14.40pt" w:lineRule="auto"/>
        <w:rPr>
          <w:rFonts w:eastAsia="Arial" w:cs="Arial"/>
          <w:szCs w:val="20"/>
        </w:rPr>
      </w:pPr>
      <w:r w:rsidRPr="00455BE4">
        <w:rPr>
          <w:rFonts w:eastAsia="Arial" w:cs="Arial"/>
          <w:szCs w:val="20"/>
        </w:rPr>
        <w:t xml:space="preserve">an/ab. </w:t>
      </w:r>
    </w:p>
    <w:p w14:paraId="435BBEF4" w14:textId="77777777" w:rsidR="002B78B9" w:rsidRPr="00455BE4" w:rsidRDefault="002B78B9" w:rsidP="008238A5">
      <w:pPr>
        <w:spacing w:line="14.40pt" w:lineRule="auto"/>
        <w:rPr>
          <w:rFonts w:eastAsia="Arial" w:cs="Arial"/>
          <w:szCs w:val="20"/>
        </w:rPr>
      </w:pPr>
      <w:r w:rsidRPr="00455BE4">
        <w:rPr>
          <w:rFonts w:eastAsia="Arial" w:cs="Arial"/>
          <w:szCs w:val="20"/>
        </w:rPr>
        <w:t>Alle Personen, die sich im Geltungsbereich der Baustellenordnung aufhalten, müssen sich zu jeder Zeit ausweisen können.</w:t>
      </w:r>
    </w:p>
    <w:p w14:paraId="31B97FC4" w14:textId="77777777" w:rsidR="002B78B9" w:rsidRPr="00455BE4" w:rsidRDefault="002B78B9" w:rsidP="008238A5">
      <w:pPr>
        <w:rPr>
          <w:rFonts w:cs="Arial"/>
          <w:szCs w:val="20"/>
        </w:rPr>
      </w:pPr>
      <w:r w:rsidRPr="00455BE4">
        <w:rPr>
          <w:rFonts w:cs="Arial"/>
          <w:szCs w:val="20"/>
        </w:rPr>
        <w:t xml:space="preserve">Voraussetzung für das Tätigwerden auf der Baustelle ist weiterhin die erfolgreiche Teilnahme an der </w:t>
      </w:r>
      <w:r w:rsidRPr="00455BE4">
        <w:rPr>
          <w:rFonts w:cs="Arial"/>
          <w:b/>
          <w:bCs/>
          <w:szCs w:val="20"/>
        </w:rPr>
        <w:t>Baustelleneinweisung</w:t>
      </w:r>
      <w:r w:rsidRPr="00455BE4">
        <w:rPr>
          <w:rFonts w:cs="Arial"/>
          <w:szCs w:val="20"/>
        </w:rPr>
        <w:t xml:space="preserve"> (vgl. Abs.</w:t>
      </w:r>
      <w:r w:rsidRPr="00455BE4">
        <w:rPr>
          <w:rFonts w:cs="Arial"/>
          <w:szCs w:val="20"/>
        </w:rPr>
        <w:fldChar w:fldCharType="begin"/>
      </w:r>
      <w:r w:rsidRPr="00455BE4">
        <w:rPr>
          <w:rFonts w:cs="Arial"/>
          <w:szCs w:val="20"/>
        </w:rPr>
        <w:instrText xml:space="preserve"> REF _Ref86050252 \r \h  \* MERGEFORMAT </w:instrText>
      </w:r>
      <w:r w:rsidRPr="00455BE4">
        <w:rPr>
          <w:rFonts w:cs="Arial"/>
          <w:szCs w:val="20"/>
        </w:rPr>
      </w:r>
      <w:r w:rsidRPr="00455BE4">
        <w:rPr>
          <w:rFonts w:cs="Arial"/>
          <w:szCs w:val="20"/>
        </w:rPr>
        <w:fldChar w:fldCharType="separate"/>
      </w:r>
      <w:r w:rsidR="008907DD">
        <w:rPr>
          <w:rFonts w:cs="Arial"/>
          <w:szCs w:val="20"/>
        </w:rPr>
        <w:t>1.5</w:t>
      </w:r>
      <w:r w:rsidRPr="00455BE4">
        <w:rPr>
          <w:rFonts w:cs="Arial"/>
          <w:szCs w:val="20"/>
        </w:rPr>
        <w:fldChar w:fldCharType="end"/>
      </w:r>
      <w:r w:rsidRPr="00455BE4">
        <w:rPr>
          <w:rFonts w:cs="Arial"/>
          <w:szCs w:val="20"/>
        </w:rPr>
        <w:t>.2) Hiervon ausgenommen sind Lieferanten und Besucher. Sie absolvieren lediglich die Baustellenkurzeinweisung. NAN, die Wartungs-/Instandhaltungsdienstleistungen für die AN – wie z. B. Reparatur/Service von Baumaschinen – erbringen, müssen mindestens die Baustellenkurzeinweisung erhalten oder an der normalen Baustelleneinweisung erfolgreich teilnehmen. Die Entscheidung treffen die Bauleitung AN und die SiGe-Koordination anhand der Komplexität und den Gefahren der geplanten Tätigkeiten</w:t>
      </w:r>
      <w:r w:rsidRPr="00455BE4">
        <w:rPr>
          <w:rStyle w:val="Funotenzeichen"/>
          <w:rFonts w:eastAsia="Arial" w:cs="Arial"/>
          <w:szCs w:val="20"/>
        </w:rPr>
        <w:footnoteReference w:id="1"/>
      </w:r>
      <w:r w:rsidRPr="00455BE4">
        <w:rPr>
          <w:rFonts w:cs="Arial"/>
          <w:szCs w:val="20"/>
        </w:rPr>
        <w:t>.</w:t>
      </w:r>
    </w:p>
    <w:p w14:paraId="346755F9" w14:textId="77777777" w:rsidR="002B78B9" w:rsidRPr="00455BE4" w:rsidRDefault="002B78B9" w:rsidP="002B78B9">
      <w:pPr>
        <w:rPr>
          <w:rFonts w:cs="Arial"/>
          <w:szCs w:val="20"/>
        </w:rPr>
      </w:pPr>
      <w:r w:rsidRPr="00455BE4">
        <w:rPr>
          <w:rFonts w:cs="Arial"/>
          <w:szCs w:val="20"/>
        </w:rPr>
        <w:t>Die Baustellen(kurz-)einweisung ist</w:t>
      </w:r>
    </w:p>
    <w:p w14:paraId="7B5A0E24" w14:textId="591C2B1C" w:rsidR="002B78B9" w:rsidRPr="00455BE4" w:rsidRDefault="002B78B9" w:rsidP="002B78B9">
      <w:pPr>
        <w:spacing w:line="12pt" w:lineRule="auto"/>
        <w:rPr>
          <w:rFonts w:eastAsia="Arial" w:cs="Arial"/>
          <w:szCs w:val="20"/>
        </w:rPr>
      </w:pPr>
      <w:r w:rsidRPr="00455BE4">
        <w:rPr>
          <w:rFonts w:eastAsia="Arial" w:cs="Arial"/>
          <w:szCs w:val="20"/>
        </w:rPr>
        <w:t>monatlich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ascii="Segoe UI Symbol" w:eastAsia="MS Gothic" w:hAnsi="Segoe UI Symbol" w:cs="Segoe UI Symbol"/>
          <w:szCs w:val="20"/>
        </w:rPr>
        <w:t>☐</w:t>
      </w:r>
    </w:p>
    <w:p w14:paraId="48DD6F5E" w14:textId="4BE75562" w:rsidR="002B78B9" w:rsidRPr="00455BE4" w:rsidRDefault="002B78B9" w:rsidP="002B78B9">
      <w:pPr>
        <w:spacing w:line="12pt" w:lineRule="auto"/>
        <w:rPr>
          <w:rFonts w:eastAsia="Arial" w:cs="Arial"/>
          <w:szCs w:val="20"/>
        </w:rPr>
      </w:pPr>
      <w:r w:rsidRPr="00455BE4">
        <w:rPr>
          <w:rFonts w:eastAsia="Arial" w:cs="Arial"/>
          <w:szCs w:val="20"/>
        </w:rPr>
        <w:t>halbjährlich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ascii="Segoe UI Symbol" w:eastAsia="MS Gothic" w:hAnsi="Segoe UI Symbol" w:cs="Segoe UI Symbol"/>
          <w:szCs w:val="20"/>
        </w:rPr>
        <w:t>☐</w:t>
      </w:r>
    </w:p>
    <w:p w14:paraId="72063F63" w14:textId="1324B53A" w:rsidR="002B78B9" w:rsidRPr="00455BE4" w:rsidRDefault="002B78B9" w:rsidP="002B78B9">
      <w:pPr>
        <w:spacing w:line="12pt" w:lineRule="auto"/>
        <w:rPr>
          <w:rFonts w:eastAsia="Arial" w:cs="Arial"/>
          <w:szCs w:val="20"/>
        </w:rPr>
      </w:pPr>
      <w:r w:rsidRPr="00455BE4">
        <w:rPr>
          <w:rFonts w:eastAsia="Arial" w:cs="Arial"/>
          <w:szCs w:val="20"/>
        </w:rPr>
        <w:t>jährlich</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ascii="Segoe UI Symbol" w:eastAsia="MS Gothic" w:hAnsi="Segoe UI Symbol" w:cs="Segoe UI Symbol"/>
          <w:szCs w:val="20"/>
        </w:rPr>
        <w:t>☐</w:t>
      </w:r>
    </w:p>
    <w:p w14:paraId="74BABBC9" w14:textId="6CE594C0" w:rsidR="002B78B9" w:rsidRPr="00455BE4" w:rsidRDefault="002B78B9" w:rsidP="002B78B9">
      <w:pPr>
        <w:spacing w:line="12pt" w:lineRule="auto"/>
        <w:rPr>
          <w:rFonts w:eastAsia="Arial" w:cs="Arial"/>
          <w:szCs w:val="20"/>
        </w:rPr>
      </w:pPr>
      <w:r w:rsidRPr="00455BE4">
        <w:rPr>
          <w:rFonts w:eastAsia="Arial" w:cs="Arial"/>
          <w:szCs w:val="20"/>
        </w:rPr>
        <w:t>unbegrenzt</w:t>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eastAsia="Arial" w:cs="Arial"/>
          <w:szCs w:val="20"/>
        </w:rPr>
        <w:tab/>
      </w:r>
      <w:r w:rsidRPr="00455BE4">
        <w:rPr>
          <w:rFonts w:ascii="Segoe UI Symbol" w:eastAsia="MS Gothic" w:hAnsi="Segoe UI Symbol" w:cs="Segoe UI Symbol"/>
          <w:szCs w:val="20"/>
        </w:rPr>
        <w:t>☐</w:t>
      </w:r>
    </w:p>
    <w:p w14:paraId="3AC313EB" w14:textId="77777777" w:rsidR="002B78B9" w:rsidRPr="00455BE4" w:rsidRDefault="002B78B9" w:rsidP="002B78B9">
      <w:pPr>
        <w:rPr>
          <w:rFonts w:cs="Arial"/>
          <w:szCs w:val="20"/>
        </w:rPr>
      </w:pPr>
      <w:r w:rsidRPr="00455BE4">
        <w:rPr>
          <w:rFonts w:cs="Arial"/>
          <w:szCs w:val="20"/>
        </w:rPr>
        <w:t>gültig. Danach wird diese wiederholt.</w:t>
      </w:r>
    </w:p>
    <w:p w14:paraId="68DFE89F" w14:textId="77777777" w:rsidR="002B78B9" w:rsidRPr="002B78B9" w:rsidRDefault="002B78B9" w:rsidP="002B78B9">
      <w:pPr>
        <w:spacing w:line="14.40pt" w:lineRule="auto"/>
        <w:rPr>
          <w:rFonts w:eastAsia="Arial" w:cs="Arial"/>
          <w:sz w:val="22"/>
        </w:rPr>
      </w:pPr>
      <w:r w:rsidRPr="00455BE4">
        <w:rPr>
          <w:rFonts w:eastAsia="Arial" w:cs="Arial"/>
          <w:szCs w:val="20"/>
        </w:rPr>
        <w:t xml:space="preserve">Die AN bzw. NAN gewährleisten weiterhin, dass die SiGe-Koordination im Rahmen der Baustellen(kurz-)einweisung oder bei Baustellenbegehungen stichprobenartig die Funktion und Aufgaben der Beschäftigten sowie die hierfür notwendigen Qualifikationen (z. B. Ersthelfer, Brand-/Evakuierungshelfer, Anschläger, Bedienperson für Krane) und arbeitsmedizinischen Vorsorgeuntersuchungen abgleichen kann. Die Beschäftigten der AN bzw. NAN – Lieferanten und Besucher ausgenommen – führen dazu entweder einen </w:t>
      </w:r>
      <w:r w:rsidRPr="00455BE4">
        <w:rPr>
          <w:rFonts w:eastAsia="Arial" w:cs="Arial"/>
          <w:b/>
          <w:bCs/>
          <w:szCs w:val="20"/>
        </w:rPr>
        <w:t>Sicherheitspass</w:t>
      </w:r>
      <w:r w:rsidRPr="00455BE4">
        <w:rPr>
          <w:rFonts w:eastAsia="Arial" w:cs="Arial"/>
          <w:szCs w:val="20"/>
        </w:rPr>
        <w:t xml:space="preserve"> mit sich oder die Nachweise werden anderweitig auf der Baustelle vorgehalten. Bei fehlenden Qualifikationen oder </w:t>
      </w:r>
      <w:r w:rsidRPr="00455BE4">
        <w:rPr>
          <w:rFonts w:eastAsia="Arial" w:cs="Arial"/>
          <w:szCs w:val="20"/>
        </w:rPr>
        <w:lastRenderedPageBreak/>
        <w:t>Untersuchungen bzw. wenn diese veraltet</w:t>
      </w:r>
      <w:r w:rsidRPr="002B78B9">
        <w:rPr>
          <w:rFonts w:eastAsia="Arial" w:cs="Arial"/>
          <w:sz w:val="22"/>
        </w:rPr>
        <w:t xml:space="preserve"> sind, kann die SiGe-Koordination die Aufnahme oder Fortführung der Tätigkeiten des betroffenen Beschäftigten untersagen.</w:t>
      </w:r>
    </w:p>
    <w:p w14:paraId="70EC1C30" w14:textId="77777777" w:rsidR="00116D00" w:rsidRPr="008907DD" w:rsidRDefault="00116D00" w:rsidP="0037125E">
      <w:pPr>
        <w:pStyle w:val="berschrift2"/>
        <w:numPr>
          <w:ilvl w:val="1"/>
          <w:numId w:val="4"/>
        </w:numPr>
        <w:spacing w:before="6pt" w:line="15pt" w:lineRule="auto"/>
        <w:jc w:val="both"/>
        <w:rPr>
          <w:rFonts w:cs="Arial"/>
          <w:szCs w:val="22"/>
        </w:rPr>
      </w:pPr>
      <w:bookmarkStart w:id="17" w:name="_Toc94681265"/>
      <w:r>
        <w:rPr>
          <w:rFonts w:cs="Arial"/>
        </w:rPr>
        <w:t xml:space="preserve"> </w:t>
      </w:r>
      <w:r w:rsidR="00944924">
        <w:rPr>
          <w:rFonts w:cs="Arial"/>
        </w:rPr>
        <w:t xml:space="preserve">  </w:t>
      </w:r>
      <w:r>
        <w:rPr>
          <w:rFonts w:cs="Arial"/>
        </w:rPr>
        <w:t xml:space="preserve"> </w:t>
      </w:r>
      <w:r w:rsidRPr="00D34B83">
        <w:rPr>
          <w:rFonts w:cs="Arial"/>
          <w:szCs w:val="22"/>
        </w:rPr>
        <w:t>Projektorganisation</w:t>
      </w:r>
      <w:bookmarkEnd w:id="17"/>
    </w:p>
    <w:p w14:paraId="2D024404" w14:textId="77777777" w:rsidR="00116D00" w:rsidRPr="008907DD" w:rsidRDefault="00944924" w:rsidP="00944924">
      <w:pPr>
        <w:pStyle w:val="berschrift3"/>
        <w:numPr>
          <w:ilvl w:val="0"/>
          <w:numId w:val="0"/>
        </w:numPr>
        <w:spacing w:line="15pt" w:lineRule="auto"/>
        <w:ind w:start="0.65pt" w:hanging="0.65pt"/>
        <w:rPr>
          <w:rFonts w:ascii="Arial" w:hAnsi="Arial" w:cs="Arial"/>
          <w:color w:val="auto"/>
          <w:sz w:val="22"/>
          <w:szCs w:val="22"/>
        </w:rPr>
      </w:pPr>
      <w:bookmarkStart w:id="18" w:name="_Ref78545330"/>
      <w:bookmarkStart w:id="19" w:name="_Toc94681266"/>
      <w:proofErr w:type="gramStart"/>
      <w:r w:rsidRPr="00D77BBF">
        <w:rPr>
          <w:rFonts w:ascii="Arial" w:hAnsi="Arial" w:cs="Arial"/>
          <w:color w:val="auto"/>
          <w:sz w:val="22"/>
          <w:szCs w:val="22"/>
        </w:rPr>
        <w:t xml:space="preserve">1.3.1 </w:t>
      </w:r>
      <w:r w:rsidR="00D34B83" w:rsidRPr="00D77BBF">
        <w:rPr>
          <w:rFonts w:ascii="Arial" w:hAnsi="Arial" w:cs="Arial"/>
          <w:color w:val="auto"/>
          <w:sz w:val="22"/>
          <w:szCs w:val="22"/>
        </w:rPr>
        <w:t xml:space="preserve"> </w:t>
      </w:r>
      <w:r w:rsidR="00116D00" w:rsidRPr="00D77BBF">
        <w:rPr>
          <w:rFonts w:ascii="Arial" w:hAnsi="Arial" w:cs="Arial"/>
          <w:color w:val="auto"/>
          <w:sz w:val="22"/>
          <w:szCs w:val="22"/>
        </w:rPr>
        <w:t>Rolle</w:t>
      </w:r>
      <w:r w:rsidR="008238A5">
        <w:rPr>
          <w:rFonts w:ascii="Arial" w:hAnsi="Arial" w:cs="Arial"/>
          <w:color w:val="auto"/>
          <w:sz w:val="22"/>
          <w:szCs w:val="22"/>
        </w:rPr>
        <w:t>n</w:t>
      </w:r>
      <w:proofErr w:type="gramEnd"/>
      <w:r w:rsidR="00116D00" w:rsidRPr="00D77BBF">
        <w:rPr>
          <w:rFonts w:ascii="Arial" w:hAnsi="Arial" w:cs="Arial"/>
          <w:color w:val="auto"/>
          <w:sz w:val="22"/>
          <w:szCs w:val="22"/>
        </w:rPr>
        <w:t>, Rechte und Pflichten</w:t>
      </w:r>
      <w:bookmarkEnd w:id="18"/>
      <w:bookmarkEnd w:id="19"/>
    </w:p>
    <w:p w14:paraId="4AF81A8E" w14:textId="77777777" w:rsidR="00116D00" w:rsidRPr="0076757B" w:rsidRDefault="00116D00" w:rsidP="00116D00">
      <w:pPr>
        <w:rPr>
          <w:rFonts w:cs="Arial"/>
        </w:rPr>
      </w:pPr>
      <w:r w:rsidRPr="0076757B">
        <w:rPr>
          <w:rFonts w:cs="Arial"/>
        </w:rPr>
        <w:t>Der A</w:t>
      </w:r>
      <w:r>
        <w:rPr>
          <w:rFonts w:cs="Arial"/>
        </w:rPr>
        <w:t>G</w:t>
      </w:r>
      <w:r w:rsidRPr="0076757B">
        <w:rPr>
          <w:rFonts w:cs="Arial"/>
        </w:rPr>
        <w:t xml:space="preserve"> ist der Bauherr im Sinne des Baurechts. </w:t>
      </w:r>
      <w:r>
        <w:rPr>
          <w:rFonts w:cs="Arial"/>
        </w:rPr>
        <w:t>Er</w:t>
      </w:r>
      <w:r w:rsidRPr="0076757B">
        <w:rPr>
          <w:rFonts w:cs="Arial"/>
        </w:rPr>
        <w:t xml:space="preserve"> wird u.a. vertreten durch:</w:t>
      </w:r>
    </w:p>
    <w:p w14:paraId="2B1F8FE8" w14:textId="77777777" w:rsidR="00116D00" w:rsidRPr="008907DD" w:rsidRDefault="00116D00" w:rsidP="0037125E">
      <w:pPr>
        <w:pStyle w:val="Listenabsatz"/>
        <w:numPr>
          <w:ilvl w:val="0"/>
          <w:numId w:val="6"/>
        </w:numPr>
        <w:spacing w:after="6pt" w:line="14.40pt" w:lineRule="auto"/>
        <w:rPr>
          <w:rFonts w:ascii="Calibri" w:eastAsia="Times New Roman" w:hAnsi="Calibri"/>
          <w:color w:val="000000"/>
        </w:rPr>
      </w:pPr>
      <w:r w:rsidRPr="255E2462">
        <w:rPr>
          <w:rFonts w:eastAsia="Arial" w:cs="Arial"/>
        </w:rPr>
        <w:t xml:space="preserve">das </w:t>
      </w:r>
      <w:r w:rsidRPr="255E2462">
        <w:rPr>
          <w:rFonts w:eastAsia="Arial" w:cs="Arial"/>
          <w:b/>
          <w:bCs/>
        </w:rPr>
        <w:t>technische Projektmanagement</w:t>
      </w:r>
      <w:r w:rsidRPr="255E2462">
        <w:rPr>
          <w:rFonts w:eastAsia="Arial" w:cs="Arial"/>
        </w:rPr>
        <w:t xml:space="preserve"> (TPM):  Das Projektmanagement</w:t>
      </w:r>
      <w:r>
        <w:rPr>
          <w:rFonts w:eastAsia="Arial" w:cs="Arial"/>
        </w:rPr>
        <w:t xml:space="preserve"> stellt den Projektmanager und</w:t>
      </w:r>
      <w:r w:rsidRPr="255E2462">
        <w:rPr>
          <w:rFonts w:eastAsia="Arial" w:cs="Arial"/>
        </w:rPr>
        <w:t xml:space="preserve"> hat die Organisations- und Kontrollpflicht.</w:t>
      </w:r>
    </w:p>
    <w:p w14:paraId="74E07458" w14:textId="77777777" w:rsidR="00116D00" w:rsidRPr="008907DD" w:rsidRDefault="00116D00" w:rsidP="0037125E">
      <w:pPr>
        <w:pStyle w:val="Listenabsatz"/>
        <w:numPr>
          <w:ilvl w:val="0"/>
          <w:numId w:val="6"/>
        </w:numPr>
        <w:spacing w:after="6pt" w:line="14.40pt" w:lineRule="auto"/>
        <w:rPr>
          <w:rFonts w:eastAsia="Times New Roman" w:cs="Arial"/>
        </w:rPr>
      </w:pPr>
      <w:r w:rsidRPr="0076757B">
        <w:rPr>
          <w:rFonts w:eastAsia="Arial" w:cs="Arial"/>
        </w:rPr>
        <w:t xml:space="preserve">den </w:t>
      </w:r>
      <w:r w:rsidRPr="0076757B">
        <w:rPr>
          <w:rFonts w:eastAsia="Arial" w:cs="Arial"/>
          <w:b/>
          <w:bCs/>
        </w:rPr>
        <w:t>Netzbetrieb</w:t>
      </w:r>
      <w:r w:rsidRPr="0076757B">
        <w:rPr>
          <w:rFonts w:eastAsia="Arial" w:cs="Arial"/>
        </w:rPr>
        <w:t>: Der Netzbetrieb ist verantwortlich für die in Betrieb befindlichen Anlagen der ONTRAS und der Leitungsgesellschaften.</w:t>
      </w:r>
    </w:p>
    <w:p w14:paraId="61DC5598" w14:textId="77777777" w:rsidR="00116D00" w:rsidRPr="008907DD" w:rsidRDefault="00116D00" w:rsidP="0037125E">
      <w:pPr>
        <w:pStyle w:val="Listenabsatz"/>
        <w:numPr>
          <w:ilvl w:val="0"/>
          <w:numId w:val="6"/>
        </w:numPr>
        <w:spacing w:after="6pt" w:line="14.40pt" w:lineRule="auto"/>
        <w:rPr>
          <w:rFonts w:eastAsia="Times New Roman" w:cs="Arial"/>
        </w:rPr>
      </w:pPr>
      <w:r w:rsidRPr="0076757B">
        <w:rPr>
          <w:rFonts w:eastAsia="Arial" w:cs="Arial"/>
        </w:rPr>
        <w:t>d</w:t>
      </w:r>
      <w:r w:rsidR="00E473AC">
        <w:rPr>
          <w:rFonts w:eastAsia="Arial" w:cs="Arial"/>
        </w:rPr>
        <w:t>er</w:t>
      </w:r>
      <w:r w:rsidRPr="0076757B">
        <w:rPr>
          <w:rFonts w:eastAsia="Arial" w:cs="Arial"/>
        </w:rPr>
        <w:t xml:space="preserve"> </w:t>
      </w:r>
      <w:r w:rsidRPr="0076757B">
        <w:rPr>
          <w:rFonts w:eastAsia="Arial" w:cs="Arial"/>
          <w:b/>
          <w:bCs/>
        </w:rPr>
        <w:t xml:space="preserve">Abfallkoordinator </w:t>
      </w:r>
      <w:r w:rsidRPr="0076757B">
        <w:rPr>
          <w:rFonts w:eastAsia="Arial" w:cs="Arial"/>
        </w:rPr>
        <w:t>ist eine von ONTRAS benannte Person, die die Abfallentsorgung für den AG im jeweiligen Netzbereich koordiniert</w:t>
      </w:r>
      <w:r>
        <w:rPr>
          <w:rFonts w:eastAsia="Arial" w:cs="Arial"/>
        </w:rPr>
        <w:t xml:space="preserve"> und dokumentiert.</w:t>
      </w:r>
    </w:p>
    <w:p w14:paraId="5CCC8B59" w14:textId="77777777" w:rsidR="00116D00" w:rsidRPr="008907DD" w:rsidRDefault="00116D00" w:rsidP="0037125E">
      <w:pPr>
        <w:pStyle w:val="Listenabsatz"/>
        <w:numPr>
          <w:ilvl w:val="0"/>
          <w:numId w:val="5"/>
        </w:numPr>
        <w:spacing w:after="6pt" w:line="14.40pt" w:lineRule="auto"/>
        <w:rPr>
          <w:rFonts w:eastAsia="Times New Roman" w:cs="Arial"/>
          <w:color w:val="000000"/>
        </w:rPr>
      </w:pPr>
      <w:r w:rsidRPr="6FF8BEC5">
        <w:rPr>
          <w:rFonts w:eastAsia="Arial" w:cs="Arial"/>
        </w:rPr>
        <w:t xml:space="preserve">die </w:t>
      </w:r>
      <w:r w:rsidRPr="6FF8BEC5">
        <w:rPr>
          <w:rFonts w:eastAsia="Arial" w:cs="Arial"/>
          <w:b/>
          <w:bCs/>
        </w:rPr>
        <w:t>ONTRAS-Bauleitung</w:t>
      </w:r>
      <w:r w:rsidRPr="6FF8BEC5">
        <w:rPr>
          <w:rFonts w:eastAsia="Arial" w:cs="Arial"/>
        </w:rPr>
        <w:t xml:space="preserve"> (</w:t>
      </w:r>
      <w:bookmarkStart w:id="20" w:name="_Hlk99520566"/>
      <w:r w:rsidRPr="6FF8BEC5">
        <w:rPr>
          <w:rFonts w:eastAsia="Arial" w:cs="Arial"/>
        </w:rPr>
        <w:t>ONTRAS-BL</w:t>
      </w:r>
      <w:bookmarkEnd w:id="20"/>
      <w:r w:rsidRPr="6FF8BEC5">
        <w:rPr>
          <w:rFonts w:eastAsia="Arial" w:cs="Arial"/>
        </w:rPr>
        <w:t>): Die ONTRAS-BL plant und überwacht die ordnungsgemäße Ausführung des Bauvorhabens, koordiniert die AN und ist in diesem Zusammenhang auch für das gefahrlose Ineinandergreifen der Arbeiten sowie die Einhaltung der Arbeits-, Gesundheits- und Umweltschutzbestimmungen (inkl. der vorliegenden Baustellenordnung) verantwortlich. Die ONTRAS-BL ist eine Einzelperson oder bei größeren Vorhaben eine Gruppe von Personen, die vom AG zum vorgenannten Zwecke eingesetzt wird</w:t>
      </w:r>
      <w:r>
        <w:rPr>
          <w:rFonts w:eastAsia="Arial" w:cs="Arial"/>
        </w:rPr>
        <w:t>. S</w:t>
      </w:r>
      <w:r w:rsidRPr="6FF8BEC5">
        <w:rPr>
          <w:rFonts w:eastAsia="Arial" w:cs="Arial"/>
        </w:rPr>
        <w:t>ie besteht aus der Bauoberleitung und der Bauüberwachung.</w:t>
      </w:r>
    </w:p>
    <w:p w14:paraId="2E0ABB16" w14:textId="77777777" w:rsidR="00116D00" w:rsidRPr="0076757B" w:rsidRDefault="00116D00" w:rsidP="0037125E">
      <w:pPr>
        <w:pStyle w:val="Listenabsatz"/>
        <w:numPr>
          <w:ilvl w:val="0"/>
          <w:numId w:val="5"/>
        </w:numPr>
        <w:spacing w:after="6pt" w:line="14.40pt" w:lineRule="auto"/>
        <w:rPr>
          <w:rFonts w:cs="Arial"/>
        </w:rPr>
      </w:pPr>
      <w:r w:rsidRPr="6FF8BEC5">
        <w:rPr>
          <w:rFonts w:eastAsia="Arial" w:cs="Arial"/>
        </w:rPr>
        <w:t xml:space="preserve">die </w:t>
      </w:r>
      <w:r w:rsidRPr="6FF8BEC5">
        <w:rPr>
          <w:rFonts w:eastAsia="Arial" w:cs="Arial"/>
          <w:b/>
          <w:bCs/>
        </w:rPr>
        <w:t>Fachkräfte für Arbeitssicherheit</w:t>
      </w:r>
      <w:r w:rsidRPr="6FF8BEC5">
        <w:rPr>
          <w:rFonts w:eastAsia="Arial" w:cs="Arial"/>
        </w:rPr>
        <w:t xml:space="preserve"> der ONTRAS (ONTRAS-SiFa): Die Fachkraft für Arbeitssicherheit der ONTRAS berät die ONTRAS-BL und koordiniert die Sicherheits- und Gesundheitsschutz-Koordination. </w:t>
      </w:r>
    </w:p>
    <w:p w14:paraId="6CB80817" w14:textId="77777777" w:rsidR="00116D00" w:rsidRPr="00790B6B" w:rsidRDefault="00116D00" w:rsidP="0037125E">
      <w:pPr>
        <w:pStyle w:val="Listenabsatz"/>
        <w:numPr>
          <w:ilvl w:val="0"/>
          <w:numId w:val="5"/>
        </w:numPr>
        <w:spacing w:after="6pt" w:line="14.40pt" w:lineRule="auto"/>
        <w:rPr>
          <w:rFonts w:cs="Arial"/>
        </w:rPr>
      </w:pPr>
      <w:r w:rsidRPr="50E21A89">
        <w:rPr>
          <w:rFonts w:eastAsia="Arial" w:cs="Arial"/>
        </w:rPr>
        <w:t xml:space="preserve">die </w:t>
      </w:r>
      <w:r w:rsidRPr="50E21A89">
        <w:rPr>
          <w:rFonts w:eastAsia="Arial" w:cs="Arial"/>
          <w:b/>
          <w:bCs/>
        </w:rPr>
        <w:t xml:space="preserve">Sicherheits- und Gesundheitsschutz-Koordination </w:t>
      </w:r>
      <w:r w:rsidRPr="50E21A89">
        <w:rPr>
          <w:rFonts w:eastAsia="Arial" w:cs="Arial"/>
        </w:rPr>
        <w:t>(SiGe-Koordination): Der SiGe-Koordination obliegen die Rechte und Pflichten gemäß VN410-001</w:t>
      </w:r>
      <w:r>
        <w:rPr>
          <w:rFonts w:eastAsia="Arial" w:cs="Arial"/>
        </w:rPr>
        <w:t>.</w:t>
      </w:r>
    </w:p>
    <w:p w14:paraId="6B1B5709" w14:textId="77777777" w:rsidR="00116D00" w:rsidRPr="00D56640" w:rsidRDefault="00116D00" w:rsidP="0037125E">
      <w:pPr>
        <w:pStyle w:val="Listenabsatz"/>
        <w:numPr>
          <w:ilvl w:val="0"/>
          <w:numId w:val="5"/>
        </w:numPr>
        <w:spacing w:after="6pt" w:line="15pt" w:lineRule="auto"/>
        <w:rPr>
          <w:rFonts w:eastAsia="Arial" w:cs="Arial"/>
        </w:rPr>
      </w:pPr>
      <w:r>
        <w:rPr>
          <w:rFonts w:eastAsia="Arial" w:cs="Arial"/>
        </w:rPr>
        <w:t>d</w:t>
      </w:r>
      <w:r w:rsidRPr="00D56640">
        <w:rPr>
          <w:rFonts w:eastAsia="Arial" w:cs="Arial"/>
        </w:rPr>
        <w:t xml:space="preserve">ie </w:t>
      </w:r>
      <w:r w:rsidRPr="00D56640">
        <w:rPr>
          <w:rFonts w:eastAsia="Arial" w:cs="Arial"/>
          <w:b/>
          <w:bCs/>
        </w:rPr>
        <w:t>Umweltbaubegleitung</w:t>
      </w:r>
      <w:r w:rsidRPr="00D56640">
        <w:rPr>
          <w:rFonts w:eastAsia="Arial" w:cs="Arial"/>
        </w:rPr>
        <w:t xml:space="preserve"> (UBB) gewährleistet die Umsetzung einer Baumaßnahme unter Berücksichtigung der einschlägigen umwelt- und naturschutzrechtlichen Vorschriften sowie der behördlichen Auflagen</w:t>
      </w:r>
      <w:r>
        <w:rPr>
          <w:rFonts w:eastAsia="Arial" w:cs="Arial"/>
        </w:rPr>
        <w:t>.</w:t>
      </w:r>
    </w:p>
    <w:p w14:paraId="12E6D7B4" w14:textId="77777777" w:rsidR="00116D00" w:rsidRPr="00D56640" w:rsidRDefault="00116D00" w:rsidP="0037125E">
      <w:pPr>
        <w:pStyle w:val="Listenabsatz"/>
        <w:numPr>
          <w:ilvl w:val="0"/>
          <w:numId w:val="5"/>
        </w:numPr>
        <w:spacing w:after="6pt" w:line="14.40pt" w:lineRule="auto"/>
        <w:rPr>
          <w:rFonts w:cs="Arial"/>
        </w:rPr>
      </w:pPr>
      <w:r w:rsidRPr="00D56640">
        <w:rPr>
          <w:rFonts w:eastAsia="Arial" w:cs="Arial"/>
        </w:rPr>
        <w:t xml:space="preserve">den </w:t>
      </w:r>
      <w:r w:rsidRPr="00D56640">
        <w:rPr>
          <w:rFonts w:eastAsia="Arial" w:cs="Arial"/>
          <w:b/>
          <w:bCs/>
        </w:rPr>
        <w:t>Abfallbeauftragten</w:t>
      </w:r>
      <w:r w:rsidRPr="00D56640">
        <w:rPr>
          <w:rFonts w:eastAsia="Arial" w:cs="Arial"/>
        </w:rPr>
        <w:t>, durch ONTRAS zentral bestellte Person(en) zur Wahrnehmung der Abfallbeauftragtenfunktion gemäß AbfBeauftrV.</w:t>
      </w:r>
    </w:p>
    <w:p w14:paraId="3CEDC95E" w14:textId="77777777" w:rsidR="00116D00" w:rsidRPr="0076757B" w:rsidRDefault="00116D00" w:rsidP="00116D00">
      <w:pPr>
        <w:spacing w:line="14.40pt" w:lineRule="auto"/>
        <w:rPr>
          <w:rFonts w:eastAsia="Arial" w:cs="Arial"/>
        </w:rPr>
      </w:pPr>
      <w:r w:rsidRPr="22210BC8">
        <w:rPr>
          <w:rFonts w:eastAsia="Arial" w:cs="Arial"/>
        </w:rPr>
        <w:t xml:space="preserve">Projektmanager/in, Netzbereichsleiter/in, Instandhaltung (IHK) und die ONTRAS-BL sind gegenüber allen am Bauvorhaben </w:t>
      </w:r>
      <w:r w:rsidRPr="7C7350D2">
        <w:rPr>
          <w:rFonts w:eastAsia="Arial" w:cs="Arial"/>
        </w:rPr>
        <w:t>beteiligten Personen</w:t>
      </w:r>
      <w:r w:rsidRPr="22210BC8">
        <w:rPr>
          <w:rFonts w:eastAsia="Arial" w:cs="Arial"/>
        </w:rPr>
        <w:t xml:space="preserve"> weisungsbefugt. Die ONTRAS-SiFa und die SiGe-Koordination ausschließlich in Situationen in denen Gefahr im Verzug ist.</w:t>
      </w:r>
    </w:p>
    <w:p w14:paraId="0952DEBD" w14:textId="77777777" w:rsidR="00116D00" w:rsidRPr="0076757B" w:rsidRDefault="00116D00" w:rsidP="00116D00">
      <w:pPr>
        <w:spacing w:line="14.40pt" w:lineRule="auto"/>
      </w:pPr>
      <w:r w:rsidRPr="50E21A89">
        <w:rPr>
          <w:rFonts w:eastAsia="Arial" w:cs="Arial"/>
          <w:b/>
          <w:bCs/>
        </w:rPr>
        <w:t>Auftragnehmer</w:t>
      </w:r>
      <w:r w:rsidRPr="50E21A89">
        <w:rPr>
          <w:rFonts w:eastAsia="Arial" w:cs="Arial"/>
        </w:rPr>
        <w:t xml:space="preserve"> (AN) sind ausführende Unternehmen, die der AG zum Zwecke der Durchführung des Bauvorhabens beauftragt. Der AN muss der ONTRAS-BL die folgenden verantwortlichen Personen benennen: Oberbauleitung, Bauleiter (BL-AN), Polier, Sicherheitsfachkraft, Schweißaufsicht.</w:t>
      </w:r>
    </w:p>
    <w:p w14:paraId="4B37A5FE" w14:textId="77777777" w:rsidR="00116D00" w:rsidRPr="0076757B" w:rsidRDefault="00116D00" w:rsidP="00116D00">
      <w:pPr>
        <w:spacing w:line="14.40pt" w:lineRule="auto"/>
        <w:rPr>
          <w:rFonts w:eastAsia="Arial" w:cs="Arial"/>
        </w:rPr>
      </w:pPr>
      <w:r w:rsidRPr="0076757B">
        <w:rPr>
          <w:rFonts w:eastAsia="Arial" w:cs="Arial"/>
          <w:b/>
          <w:bCs/>
        </w:rPr>
        <w:t>Nachauftragnehmer</w:t>
      </w:r>
      <w:r w:rsidRPr="0076757B">
        <w:rPr>
          <w:rFonts w:eastAsia="Arial" w:cs="Arial"/>
        </w:rPr>
        <w:t xml:space="preserve"> (NAN) sind Unternehmen, die mittelbar räumlich und sachlich Leistungen für einen AN erbringen. Die AN gewährleisten, dass die NAN die Arbeits-, Gesundheits- und Umweltschutzbestimmungen (inkl. der vorliegenden Baustellenordnung) einhalten.</w:t>
      </w:r>
    </w:p>
    <w:p w14:paraId="30E7D6FE" w14:textId="77777777" w:rsidR="00116D00" w:rsidRPr="0076757B" w:rsidRDefault="00116D00" w:rsidP="00116D00">
      <w:pPr>
        <w:spacing w:line="14.40pt" w:lineRule="auto"/>
        <w:rPr>
          <w:rFonts w:eastAsia="Arial" w:cs="Arial"/>
        </w:rPr>
      </w:pPr>
      <w:r w:rsidRPr="0076757B">
        <w:rPr>
          <w:rFonts w:eastAsia="Arial" w:cs="Arial"/>
        </w:rPr>
        <w:t xml:space="preserve">AN oder NAN können auch </w:t>
      </w:r>
      <w:r w:rsidRPr="0076757B">
        <w:rPr>
          <w:rFonts w:eastAsia="Arial" w:cs="Arial"/>
          <w:b/>
          <w:bCs/>
        </w:rPr>
        <w:t>Sachverständige</w:t>
      </w:r>
      <w:r w:rsidRPr="0076757B">
        <w:rPr>
          <w:rFonts w:eastAsia="Arial" w:cs="Arial"/>
        </w:rPr>
        <w:t xml:space="preserve"> sein. Sie haben die gleichen Rechte und Pflichten wie die AN.</w:t>
      </w:r>
    </w:p>
    <w:p w14:paraId="492FA052" w14:textId="77777777" w:rsidR="00116D00" w:rsidRPr="0076757B" w:rsidRDefault="00116D00" w:rsidP="00116D00">
      <w:pPr>
        <w:rPr>
          <w:rFonts w:cs="Arial"/>
        </w:rPr>
      </w:pPr>
      <w:r w:rsidRPr="0076757B">
        <w:rPr>
          <w:rFonts w:cs="Arial"/>
          <w:b/>
          <w:bCs/>
        </w:rPr>
        <w:t>Lieferanten</w:t>
      </w:r>
      <w:r w:rsidRPr="0076757B">
        <w:rPr>
          <w:rFonts w:cs="Arial"/>
        </w:rPr>
        <w:t xml:space="preserve"> sind Personen, die die Baustelle lediglich zum Be- und Entladen bzw. zum Beschicken betreten und deren Aufenthalt auf der Baustelle nur dazu dient, dem AN ein oder mehrere Waren zur Verfügung zu stellen.</w:t>
      </w:r>
    </w:p>
    <w:p w14:paraId="43263FA8" w14:textId="77777777" w:rsidR="00C823A9" w:rsidRPr="008238A5" w:rsidRDefault="00C823A9" w:rsidP="004349F4">
      <w:pPr>
        <w:pStyle w:val="Textkrper"/>
        <w:spacing w:before="4.90pt" w:line="14.15pt" w:lineRule="auto"/>
        <w:jc w:val="both"/>
        <w:rPr>
          <w:rFonts w:ascii="Arial" w:hAnsi="Arial" w:cs="Arial"/>
          <w:sz w:val="20"/>
          <w:szCs w:val="20"/>
          <w:lang w:val="de-DE"/>
        </w:rPr>
      </w:pPr>
    </w:p>
    <w:p w14:paraId="2D64F004" w14:textId="77777777" w:rsidR="00D34B83" w:rsidRPr="008238A5" w:rsidRDefault="00D34B83" w:rsidP="004349F4">
      <w:pPr>
        <w:pStyle w:val="Textkrper"/>
        <w:spacing w:before="4.90pt" w:line="14.15pt" w:lineRule="auto"/>
        <w:jc w:val="both"/>
        <w:rPr>
          <w:rFonts w:ascii="Arial" w:hAnsi="Arial" w:cs="Arial"/>
          <w:sz w:val="20"/>
          <w:szCs w:val="20"/>
          <w:lang w:val="de-DE"/>
        </w:rPr>
      </w:pPr>
    </w:p>
    <w:p w14:paraId="14589715" w14:textId="77777777" w:rsidR="00D34B83" w:rsidRPr="008238A5" w:rsidRDefault="00D34B83" w:rsidP="004349F4">
      <w:pPr>
        <w:pStyle w:val="Textkrper"/>
        <w:spacing w:before="4.90pt" w:line="14.15pt" w:lineRule="auto"/>
        <w:jc w:val="both"/>
        <w:rPr>
          <w:rFonts w:ascii="Arial" w:hAnsi="Arial" w:cs="Arial"/>
          <w:sz w:val="20"/>
          <w:szCs w:val="20"/>
          <w:lang w:val="de-DE"/>
        </w:rPr>
      </w:pPr>
    </w:p>
    <w:p w14:paraId="25A8BB00" w14:textId="77777777" w:rsidR="0075698F" w:rsidRPr="0076757B" w:rsidRDefault="0075698F" w:rsidP="0075698F">
      <w:pPr>
        <w:rPr>
          <w:rFonts w:cs="Arial"/>
        </w:rPr>
      </w:pPr>
      <w:r w:rsidRPr="0076757B">
        <w:rPr>
          <w:rFonts w:cs="Arial"/>
          <w:b/>
          <w:bCs/>
        </w:rPr>
        <w:t>NAN für Wartungs-/Instandhaltungsdienstleistungen</w:t>
      </w:r>
      <w:r w:rsidRPr="0076757B">
        <w:rPr>
          <w:rFonts w:cs="Arial"/>
        </w:rPr>
        <w:t xml:space="preserve"> sind Unternehmen, die zum Beispiel Reparatur- und/oder Serviceleistungen an Baumaschinen der AN erbringen.</w:t>
      </w:r>
    </w:p>
    <w:p w14:paraId="551AB595" w14:textId="77777777" w:rsidR="0075698F" w:rsidRPr="0076757B" w:rsidRDefault="0075698F" w:rsidP="0075698F">
      <w:pPr>
        <w:spacing w:line="14.40pt" w:lineRule="auto"/>
        <w:rPr>
          <w:rFonts w:eastAsia="Arial" w:cs="Arial"/>
        </w:rPr>
      </w:pPr>
      <w:r w:rsidRPr="0076757B">
        <w:rPr>
          <w:rFonts w:eastAsia="Arial" w:cs="Arial"/>
          <w:b/>
          <w:bCs/>
        </w:rPr>
        <w:t>Beschäftigte</w:t>
      </w:r>
      <w:r w:rsidRPr="0076757B">
        <w:rPr>
          <w:rFonts w:eastAsia="Arial" w:cs="Arial"/>
        </w:rPr>
        <w:t xml:space="preserve"> sind alle Personen, die auf der Baustelle einer Tätigkeit nachgehen.</w:t>
      </w:r>
    </w:p>
    <w:p w14:paraId="7CB4F303" w14:textId="77777777" w:rsidR="0075698F" w:rsidRPr="0076757B" w:rsidRDefault="0075698F" w:rsidP="0075698F">
      <w:pPr>
        <w:spacing w:line="14.40pt" w:lineRule="auto"/>
        <w:rPr>
          <w:rFonts w:eastAsia="Arial" w:cs="Arial"/>
          <w:highlight w:val="cyan"/>
        </w:rPr>
      </w:pPr>
      <w:r w:rsidRPr="0076757B">
        <w:rPr>
          <w:rFonts w:eastAsia="Arial" w:cs="Arial"/>
          <w:b/>
          <w:bCs/>
        </w:rPr>
        <w:t xml:space="preserve">Besucher </w:t>
      </w:r>
      <w:r w:rsidRPr="0076757B">
        <w:rPr>
          <w:rFonts w:eastAsia="Arial" w:cs="Arial"/>
        </w:rPr>
        <w:t>sind alle Personen auf der Baustelle, die nicht unter die vorgenannten Rollen fallen (z.B. Presse, Behördenvertreter).</w:t>
      </w:r>
    </w:p>
    <w:p w14:paraId="44DBAAC8" w14:textId="77777777" w:rsidR="0075698F" w:rsidRPr="0076757B" w:rsidRDefault="0075698F" w:rsidP="0075698F">
      <w:pPr>
        <w:spacing w:line="14.40pt" w:lineRule="auto"/>
        <w:rPr>
          <w:rFonts w:eastAsia="Arial" w:cs="Arial"/>
        </w:rPr>
      </w:pPr>
      <w:r w:rsidRPr="6FF8BEC5">
        <w:rPr>
          <w:rFonts w:eastAsia="Arial" w:cs="Arial"/>
        </w:rPr>
        <w:t>Die Verantwortung für die Umsetzung der Baustellenordnung haben die verantwortlichen Führungskräfte der Auftragnehmer. Die Kontrolle erfolgt durch den Auftraggeber sowie deren Beauftragte.</w:t>
      </w:r>
    </w:p>
    <w:p w14:paraId="3A339BB0" w14:textId="77777777" w:rsidR="0075698F" w:rsidRPr="00D77BBF" w:rsidRDefault="0075698F" w:rsidP="0037125E">
      <w:pPr>
        <w:pStyle w:val="berschrift3"/>
        <w:numPr>
          <w:ilvl w:val="2"/>
          <w:numId w:val="8"/>
        </w:numPr>
        <w:spacing w:before="0pt" w:line="24pt" w:lineRule="auto"/>
        <w:rPr>
          <w:rFonts w:ascii="Arial" w:hAnsi="Arial" w:cs="Arial"/>
          <w:color w:val="auto"/>
          <w:sz w:val="22"/>
          <w:szCs w:val="22"/>
        </w:rPr>
      </w:pPr>
      <w:bookmarkStart w:id="21" w:name="_Toc94681267"/>
      <w:r w:rsidRPr="00D77BBF">
        <w:rPr>
          <w:rFonts w:ascii="Arial" w:hAnsi="Arial" w:cs="Arial"/>
          <w:color w:val="auto"/>
          <w:sz w:val="22"/>
          <w:szCs w:val="22"/>
        </w:rPr>
        <w:t>Organigramm</w:t>
      </w:r>
      <w:bookmarkEnd w:id="21"/>
    </w:p>
    <w:p w14:paraId="68E89164" w14:textId="77777777" w:rsidR="0075698F" w:rsidRPr="0076757B" w:rsidRDefault="0075698F" w:rsidP="006D67CF">
      <w:pPr>
        <w:spacing w:line="18pt" w:lineRule="auto"/>
        <w:rPr>
          <w:rFonts w:eastAsia="Arial" w:cs="Arial"/>
        </w:rPr>
      </w:pPr>
      <w:r w:rsidRPr="0076757B">
        <w:rPr>
          <w:rFonts w:eastAsia="Arial" w:cs="Arial"/>
        </w:rPr>
        <w:t>Eine Liste der Ansprechpartner (inkl. Kontaktdaten) und am Projekt beteiligten Personen wird von der ONTRAS-BL zusammengestellt, veröffentlicht und auf dem aktuellen Stand gehalten.</w:t>
      </w:r>
    </w:p>
    <w:p w14:paraId="3D1E9D18" w14:textId="77777777" w:rsidR="0075698F" w:rsidRDefault="0075698F" w:rsidP="0037125E">
      <w:pPr>
        <w:pStyle w:val="berschrift2"/>
        <w:numPr>
          <w:ilvl w:val="1"/>
          <w:numId w:val="8"/>
        </w:numPr>
        <w:spacing w:before="0pt" w:line="24pt" w:lineRule="auto"/>
        <w:jc w:val="both"/>
        <w:rPr>
          <w:rFonts w:cs="Arial"/>
        </w:rPr>
      </w:pPr>
      <w:bookmarkStart w:id="22" w:name="_Toc94681268"/>
      <w:r w:rsidRPr="0076757B">
        <w:rPr>
          <w:rFonts w:cs="Arial"/>
        </w:rPr>
        <w:t>Kommunikation</w:t>
      </w:r>
      <w:bookmarkEnd w:id="22"/>
    </w:p>
    <w:p w14:paraId="5A7D6D8B" w14:textId="77777777" w:rsidR="0075698F" w:rsidRPr="0076757B" w:rsidRDefault="0075698F" w:rsidP="006D67CF">
      <w:pPr>
        <w:spacing w:before="12pt" w:line="18pt" w:lineRule="auto"/>
        <w:rPr>
          <w:rFonts w:cs="Arial"/>
        </w:rPr>
      </w:pPr>
      <w:r w:rsidRPr="0076757B">
        <w:rPr>
          <w:rFonts w:cs="Arial"/>
        </w:rPr>
        <w:t>Die nachstehenden Ausführungen dienen dazu, den Austausch der relevanten Informationen und Dokumente zwischen allen Beteiligten des Bauvorhabens effektiv und effizient zu gestalten.</w:t>
      </w:r>
    </w:p>
    <w:p w14:paraId="18E066CF" w14:textId="77777777" w:rsidR="0075698F" w:rsidRPr="00D77BBF" w:rsidRDefault="0075698F" w:rsidP="0037125E">
      <w:pPr>
        <w:pStyle w:val="berschrift3"/>
        <w:numPr>
          <w:ilvl w:val="2"/>
          <w:numId w:val="9"/>
        </w:numPr>
        <w:spacing w:before="0pt" w:line="24pt" w:lineRule="auto"/>
        <w:rPr>
          <w:rFonts w:ascii="Arial" w:hAnsi="Arial" w:cs="Arial"/>
          <w:color w:val="auto"/>
          <w:sz w:val="22"/>
          <w:szCs w:val="22"/>
        </w:rPr>
      </w:pPr>
      <w:bookmarkStart w:id="23" w:name="_Ref68851510"/>
      <w:bookmarkStart w:id="24" w:name="_Toc94681269"/>
      <w:r w:rsidRPr="00D77BBF">
        <w:rPr>
          <w:rFonts w:ascii="Arial" w:hAnsi="Arial" w:cs="Arial"/>
          <w:color w:val="auto"/>
          <w:sz w:val="22"/>
          <w:szCs w:val="22"/>
        </w:rPr>
        <w:t>Allgemein</w:t>
      </w:r>
      <w:bookmarkEnd w:id="23"/>
      <w:bookmarkEnd w:id="24"/>
    </w:p>
    <w:p w14:paraId="73D4C998" w14:textId="77777777" w:rsidR="0075698F" w:rsidRPr="0076757B" w:rsidRDefault="0075698F" w:rsidP="006D67CF">
      <w:pPr>
        <w:spacing w:after="0pt" w:line="18pt" w:lineRule="auto"/>
        <w:rPr>
          <w:rFonts w:cs="Arial"/>
        </w:rPr>
      </w:pPr>
      <w:r w:rsidRPr="0076757B">
        <w:rPr>
          <w:rFonts w:cs="Arial"/>
        </w:rPr>
        <w:t xml:space="preserve">Die Kommunikation des Bauvorhabens erfolgt in </w:t>
      </w:r>
      <w:r w:rsidRPr="0076757B">
        <w:rPr>
          <w:rFonts w:cs="Arial"/>
          <w:b/>
        </w:rPr>
        <w:t>deutscher Sprache</w:t>
      </w:r>
      <w:r w:rsidRPr="0076757B">
        <w:rPr>
          <w:rFonts w:cs="Arial"/>
        </w:rPr>
        <w:t xml:space="preserve"> (vgl. § 3 (4) DGUV Vorschrift 38). AN bzw. NAN mit ausländischen Beschäftigten verpflichten sich, Aufsichtspersonal auf die Baustelle zu entsenden, dass mit den geltenden deutschen Vorschriften hinreichend vertraut sowie ermächtigt und befähigt ist, in deutscher Sprache abgefasste Weisungen entgegenzunehmen, zu verstehen und zu erfüllen. Für Aufsichtspersonal – Muttersprachler ausgenommen – gelten infolgedessen die nachfolgenden Mindestanforderungen:</w:t>
      </w:r>
    </w:p>
    <w:p w14:paraId="4546C77A" w14:textId="77777777" w:rsidR="0075698F" w:rsidRPr="0076757B" w:rsidRDefault="0075698F" w:rsidP="0037125E">
      <w:pPr>
        <w:pStyle w:val="Listenabsatz"/>
        <w:numPr>
          <w:ilvl w:val="0"/>
          <w:numId w:val="7"/>
        </w:numPr>
        <w:spacing w:after="6pt" w:line="18pt" w:lineRule="auto"/>
        <w:rPr>
          <w:rFonts w:cs="Arial"/>
        </w:rPr>
      </w:pPr>
      <w:r w:rsidRPr="0076757B">
        <w:rPr>
          <w:rFonts w:cs="Arial"/>
          <w:b/>
        </w:rPr>
        <w:t>Projektleiter:</w:t>
      </w:r>
      <w:r w:rsidRPr="0076757B">
        <w:rPr>
          <w:rFonts w:cs="Arial"/>
        </w:rPr>
        <w:t xml:space="preserve"> Deutschkenntnisse auf Niveau B2 in Wort und Schrift. Auf Antrag des AN bzw. NAN im Rahmen der Vergabe kann der AG auch eine Kommunikation in englischer Sprache oder mittels Dolmetscher genehmigen. Dies hat in Textform zu erfolgen.</w:t>
      </w:r>
    </w:p>
    <w:p w14:paraId="475F6584" w14:textId="77777777" w:rsidR="0075698F" w:rsidRPr="0076757B" w:rsidRDefault="0075698F" w:rsidP="0037125E">
      <w:pPr>
        <w:pStyle w:val="Listenabsatz"/>
        <w:numPr>
          <w:ilvl w:val="0"/>
          <w:numId w:val="7"/>
        </w:numPr>
        <w:spacing w:after="6pt" w:line="18pt" w:lineRule="auto"/>
        <w:rPr>
          <w:rFonts w:cs="Arial"/>
        </w:rPr>
      </w:pPr>
      <w:r w:rsidRPr="0076757B">
        <w:rPr>
          <w:rFonts w:cs="Arial"/>
          <w:b/>
        </w:rPr>
        <w:t>Bauleiter:</w:t>
      </w:r>
      <w:r w:rsidRPr="0076757B">
        <w:rPr>
          <w:rFonts w:cs="Arial"/>
        </w:rPr>
        <w:t xml:space="preserve"> Deutschkenntnisse auf Niveau B2 in Wort und Schrift.</w:t>
      </w:r>
    </w:p>
    <w:p w14:paraId="31C65CC2" w14:textId="77777777" w:rsidR="0075698F" w:rsidRPr="0076757B" w:rsidRDefault="0075698F" w:rsidP="0037125E">
      <w:pPr>
        <w:pStyle w:val="Listenabsatz"/>
        <w:numPr>
          <w:ilvl w:val="0"/>
          <w:numId w:val="7"/>
        </w:numPr>
        <w:spacing w:after="6pt" w:line="18pt" w:lineRule="auto"/>
        <w:rPr>
          <w:rFonts w:cs="Arial"/>
        </w:rPr>
      </w:pPr>
      <w:r w:rsidRPr="0076757B">
        <w:rPr>
          <w:rFonts w:cs="Arial"/>
          <w:b/>
        </w:rPr>
        <w:t>Arbeitsverantwortliche/Vorarbeiter:</w:t>
      </w:r>
      <w:r w:rsidRPr="0076757B">
        <w:rPr>
          <w:rFonts w:cs="Arial"/>
        </w:rPr>
        <w:t xml:space="preserve"> Deutschkenntnisse auf Niveau B2 in Wort und Schrift. Der Arbeitsverantwortliche/Vorarbeiter ist stets am jeweiligen Arbeitsort zugegen bzw. auf der Baustelle erreichbar.</w:t>
      </w:r>
    </w:p>
    <w:p w14:paraId="21E15638" w14:textId="77777777" w:rsidR="0075698F" w:rsidRPr="0076757B" w:rsidRDefault="0075698F" w:rsidP="006D67CF">
      <w:pPr>
        <w:spacing w:line="18pt" w:lineRule="auto"/>
        <w:rPr>
          <w:rFonts w:cs="Arial"/>
        </w:rPr>
      </w:pPr>
      <w:r w:rsidRPr="0076757B">
        <w:rPr>
          <w:rFonts w:cs="Arial"/>
        </w:rPr>
        <w:t>Die AN bzw. NAN reichen die entsprechenden Nachweise bei Angebotsabgabe zusammen mit dem Organigramm ein.</w:t>
      </w:r>
    </w:p>
    <w:p w14:paraId="5CB570B8" w14:textId="77777777" w:rsidR="0075698F" w:rsidRPr="0076757B" w:rsidRDefault="0075698F" w:rsidP="006D67CF">
      <w:pPr>
        <w:spacing w:line="18pt" w:lineRule="auto"/>
        <w:rPr>
          <w:rFonts w:cs="Arial"/>
        </w:rPr>
      </w:pPr>
      <w:r w:rsidRPr="0076757B">
        <w:rPr>
          <w:rFonts w:cs="Arial"/>
        </w:rPr>
        <w:t xml:space="preserve">Die AN bzw. NAN und die SiGe-Koordination erhalten mindestens </w:t>
      </w:r>
      <w:r w:rsidRPr="0076757B">
        <w:rPr>
          <w:rFonts w:cs="Arial"/>
          <w:i/>
        </w:rPr>
        <w:t>15 Werktage</w:t>
      </w:r>
      <w:r w:rsidRPr="0076757B">
        <w:rPr>
          <w:rFonts w:cs="Arial"/>
        </w:rPr>
        <w:t xml:space="preserve"> vor der Bauanlaufberatung die </w:t>
      </w:r>
      <w:r w:rsidRPr="0076757B">
        <w:rPr>
          <w:rFonts w:cs="Arial"/>
          <w:b/>
        </w:rPr>
        <w:t>Ausführungsunterlagen</w:t>
      </w:r>
      <w:r w:rsidRPr="0076757B">
        <w:rPr>
          <w:rFonts w:cs="Arial"/>
        </w:rPr>
        <w:t xml:space="preserve"> (inklusive des gewerkübergreifenden Bauzeitenplans) von der ONTRAS-BL.</w:t>
      </w:r>
    </w:p>
    <w:p w14:paraId="37B21C89" w14:textId="77777777" w:rsidR="0075698F" w:rsidRPr="00214C0E" w:rsidRDefault="0075698F" w:rsidP="0075698F">
      <w:pPr>
        <w:rPr>
          <w:rFonts w:cs="Arial"/>
        </w:rPr>
      </w:pPr>
    </w:p>
    <w:p w14:paraId="46FD7781" w14:textId="77777777" w:rsidR="00932CE5" w:rsidRPr="00214C0E" w:rsidRDefault="00932CE5" w:rsidP="0037125E">
      <w:pPr>
        <w:pStyle w:val="berschrift3"/>
        <w:numPr>
          <w:ilvl w:val="2"/>
          <w:numId w:val="9"/>
        </w:numPr>
        <w:spacing w:line="18pt" w:lineRule="auto"/>
        <w:rPr>
          <w:rFonts w:ascii="Arial" w:hAnsi="Arial" w:cs="Arial"/>
          <w:iCs/>
          <w:color w:val="auto"/>
          <w:sz w:val="22"/>
          <w:szCs w:val="22"/>
        </w:rPr>
      </w:pPr>
      <w:bookmarkStart w:id="25" w:name="_Toc94681270"/>
      <w:r w:rsidRPr="00214C0E">
        <w:rPr>
          <w:rFonts w:ascii="Arial" w:hAnsi="Arial" w:cs="Arial"/>
          <w:iCs/>
          <w:color w:val="auto"/>
          <w:sz w:val="22"/>
          <w:szCs w:val="22"/>
        </w:rPr>
        <w:t>Dokumentation</w:t>
      </w:r>
      <w:bookmarkEnd w:id="25"/>
    </w:p>
    <w:p w14:paraId="04DE7180" w14:textId="77777777" w:rsidR="00932CE5" w:rsidRPr="005641F3" w:rsidRDefault="00932CE5" w:rsidP="005641F3">
      <w:pPr>
        <w:spacing w:line="18pt" w:lineRule="auto"/>
        <w:rPr>
          <w:rFonts w:eastAsia="Arial" w:cs="Arial"/>
          <w:szCs w:val="20"/>
        </w:rPr>
      </w:pPr>
      <w:r w:rsidRPr="005641F3">
        <w:rPr>
          <w:rFonts w:eastAsia="Arial" w:cs="Arial"/>
          <w:iCs/>
          <w:szCs w:val="20"/>
        </w:rPr>
        <w:t>Alle für das Vorhaben relevanten</w:t>
      </w:r>
      <w:r w:rsidRPr="005641F3">
        <w:rPr>
          <w:rFonts w:eastAsia="Arial" w:cs="Arial"/>
          <w:szCs w:val="20"/>
        </w:rPr>
        <w:t xml:space="preserve"> Dokumente werden von der ONTRAS-BL im jeweiligen Projektordner auf dem Laufwerk Z oder in einem MS-Teamskanal (je nach projektspezifischer Festlegung) veröffentlicht und auf dem aktuellen Stand gehalten. Darüber hinaus sind die Originaldokumente vor Ort auf der Baustelle vorzuhalten.</w:t>
      </w:r>
    </w:p>
    <w:p w14:paraId="64B4E29C" w14:textId="77777777" w:rsidR="00932CE5" w:rsidRPr="00214C0E" w:rsidRDefault="00932CE5" w:rsidP="005641F3">
      <w:pPr>
        <w:rPr>
          <w:rFonts w:cs="Arial"/>
          <w:sz w:val="22"/>
        </w:rPr>
      </w:pPr>
      <w:r w:rsidRPr="00214C0E">
        <w:rPr>
          <w:rFonts w:cs="Arial"/>
          <w:sz w:val="22"/>
        </w:rPr>
        <w:t xml:space="preserve"> </w:t>
      </w:r>
      <w:bookmarkStart w:id="26" w:name="_Ref68856434"/>
      <w:bookmarkStart w:id="27" w:name="_Toc94681271"/>
      <w:r w:rsidR="005641F3" w:rsidRPr="00214C0E">
        <w:rPr>
          <w:rFonts w:cs="Arial"/>
          <w:sz w:val="22"/>
        </w:rPr>
        <w:t xml:space="preserve">1.4.3   </w:t>
      </w:r>
      <w:r w:rsidRPr="00214C0E">
        <w:rPr>
          <w:rFonts w:cs="Arial"/>
          <w:sz w:val="22"/>
        </w:rPr>
        <w:t>Beratungen</w:t>
      </w:r>
      <w:bookmarkEnd w:id="26"/>
      <w:bookmarkEnd w:id="27"/>
    </w:p>
    <w:p w14:paraId="0A6673D6" w14:textId="77777777" w:rsidR="00932CE5" w:rsidRPr="005641F3" w:rsidRDefault="00932CE5" w:rsidP="00932CE5">
      <w:pPr>
        <w:rPr>
          <w:rFonts w:cs="Arial"/>
          <w:szCs w:val="20"/>
        </w:rPr>
      </w:pPr>
      <w:r w:rsidRPr="005641F3">
        <w:rPr>
          <w:rFonts w:cs="Arial"/>
          <w:szCs w:val="20"/>
        </w:rPr>
        <w:t>Die nachstehenden Beratungen dienen zum regelmäßigen mündlichen Austausch der Beteiligten des Bauvorhabens. Sie werden gemäß folgenden Vorgaben durch die Verantwortlichen organisiert und dokumentiert:</w:t>
      </w:r>
    </w:p>
    <w:tbl>
      <w:tblPr>
        <w:tblW w:w="453.25pt" w:type="dxa"/>
        <w:tblInd w:w="0.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top w:w="1.40pt" w:type="dxa"/>
          <w:start w:w="1.40pt" w:type="dxa"/>
          <w:bottom w:w="1.40pt" w:type="dxa"/>
          <w:end w:w="1.40pt" w:type="dxa"/>
        </w:tblCellMar>
        <w:tblLook w:firstRow="1" w:lastRow="0" w:firstColumn="1" w:lastColumn="0" w:noHBand="0" w:noVBand="1"/>
      </w:tblPr>
      <w:tblGrid>
        <w:gridCol w:w="1966"/>
        <w:gridCol w:w="1685"/>
        <w:gridCol w:w="1685"/>
        <w:gridCol w:w="1685"/>
        <w:gridCol w:w="2044"/>
      </w:tblGrid>
      <w:tr w:rsidR="004E07C6" w:rsidRPr="008907DD" w14:paraId="186C799B" w14:textId="77777777" w:rsidTr="008907DD">
        <w:trPr>
          <w:tblHeader/>
        </w:trPr>
        <w:tc>
          <w:tcPr>
            <w:tcW w:w="98.30pt" w:type="dxa"/>
            <w:shd w:val="clear" w:color="auto" w:fill="808080"/>
          </w:tcPr>
          <w:p w14:paraId="17768135" w14:textId="77777777" w:rsidR="00932CE5" w:rsidRPr="008907DD" w:rsidRDefault="00932CE5" w:rsidP="008907DD">
            <w:pPr>
              <w:spacing w:after="0pt" w:line="12pt" w:lineRule="auto"/>
              <w:rPr>
                <w:rFonts w:cs="Arial"/>
                <w:b/>
                <w:bCs/>
                <w:color w:val="FFFFFF"/>
                <w:szCs w:val="20"/>
              </w:rPr>
            </w:pPr>
            <w:r w:rsidRPr="008907DD">
              <w:rPr>
                <w:rFonts w:cs="Arial"/>
                <w:b/>
                <w:bCs/>
                <w:color w:val="FFFFFF"/>
                <w:szCs w:val="20"/>
              </w:rPr>
              <w:t>Beratung</w:t>
            </w:r>
          </w:p>
        </w:tc>
        <w:tc>
          <w:tcPr>
            <w:tcW w:w="84.25pt" w:type="dxa"/>
            <w:shd w:val="clear" w:color="auto" w:fill="808080"/>
          </w:tcPr>
          <w:p w14:paraId="38478507" w14:textId="77777777" w:rsidR="00932CE5" w:rsidRPr="008907DD" w:rsidRDefault="00932CE5" w:rsidP="008907DD">
            <w:pPr>
              <w:spacing w:after="0pt" w:line="12pt" w:lineRule="auto"/>
              <w:rPr>
                <w:rFonts w:cs="Arial"/>
                <w:b/>
                <w:bCs/>
                <w:color w:val="FFFFFF"/>
                <w:szCs w:val="20"/>
              </w:rPr>
            </w:pPr>
            <w:r w:rsidRPr="008907DD">
              <w:rPr>
                <w:rFonts w:cs="Arial"/>
                <w:b/>
                <w:bCs/>
                <w:color w:val="FFFFFF"/>
                <w:szCs w:val="20"/>
              </w:rPr>
              <w:t>Inhalt</w:t>
            </w:r>
          </w:p>
        </w:tc>
        <w:tc>
          <w:tcPr>
            <w:tcW w:w="84.25pt" w:type="dxa"/>
            <w:shd w:val="clear" w:color="auto" w:fill="808080"/>
          </w:tcPr>
          <w:p w14:paraId="2AC72EEB" w14:textId="77777777" w:rsidR="00932CE5" w:rsidRPr="008907DD" w:rsidRDefault="00932CE5" w:rsidP="008907DD">
            <w:pPr>
              <w:spacing w:after="0pt" w:line="12pt" w:lineRule="auto"/>
              <w:rPr>
                <w:rFonts w:cs="Arial"/>
                <w:b/>
                <w:bCs/>
                <w:color w:val="FFFFFF"/>
                <w:szCs w:val="20"/>
              </w:rPr>
            </w:pPr>
            <w:r w:rsidRPr="008907DD">
              <w:rPr>
                <w:rFonts w:cs="Arial"/>
                <w:b/>
                <w:bCs/>
                <w:color w:val="FFFFFF"/>
                <w:szCs w:val="20"/>
              </w:rPr>
              <w:t>Turnus</w:t>
            </w:r>
          </w:p>
        </w:tc>
        <w:tc>
          <w:tcPr>
            <w:tcW w:w="84.25pt" w:type="dxa"/>
            <w:shd w:val="clear" w:color="auto" w:fill="808080"/>
          </w:tcPr>
          <w:p w14:paraId="365FAAE3" w14:textId="77777777" w:rsidR="00932CE5" w:rsidRPr="008907DD" w:rsidRDefault="00932CE5" w:rsidP="008907DD">
            <w:pPr>
              <w:spacing w:after="0pt" w:line="12pt" w:lineRule="auto"/>
              <w:rPr>
                <w:rFonts w:cs="Arial"/>
                <w:b/>
                <w:bCs/>
                <w:color w:val="FFFFFF"/>
                <w:szCs w:val="20"/>
              </w:rPr>
            </w:pPr>
            <w:r w:rsidRPr="008907DD">
              <w:rPr>
                <w:rFonts w:cs="Arial"/>
                <w:b/>
                <w:bCs/>
                <w:color w:val="FFFFFF"/>
                <w:szCs w:val="20"/>
              </w:rPr>
              <w:t>Verantwortlich</w:t>
            </w:r>
          </w:p>
        </w:tc>
        <w:tc>
          <w:tcPr>
            <w:tcW w:w="102.20pt" w:type="dxa"/>
            <w:shd w:val="clear" w:color="auto" w:fill="808080"/>
          </w:tcPr>
          <w:p w14:paraId="0F2BA52D" w14:textId="77777777" w:rsidR="00932CE5" w:rsidRPr="008907DD" w:rsidRDefault="00932CE5" w:rsidP="008907DD">
            <w:pPr>
              <w:spacing w:after="0pt" w:line="12pt" w:lineRule="auto"/>
              <w:rPr>
                <w:rFonts w:cs="Arial"/>
                <w:b/>
                <w:bCs/>
                <w:color w:val="FFFFFF"/>
                <w:szCs w:val="20"/>
              </w:rPr>
            </w:pPr>
            <w:r w:rsidRPr="008907DD">
              <w:rPr>
                <w:rFonts w:cs="Arial"/>
                <w:b/>
                <w:bCs/>
                <w:color w:val="FFFFFF"/>
                <w:szCs w:val="20"/>
              </w:rPr>
              <w:t>Teilnehmer</w:t>
            </w:r>
          </w:p>
        </w:tc>
      </w:tr>
      <w:tr w:rsidR="004E07C6" w:rsidRPr="008907DD" w14:paraId="42F74DCE" w14:textId="77777777" w:rsidTr="008907DD">
        <w:tc>
          <w:tcPr>
            <w:tcW w:w="98.30pt" w:type="dxa"/>
            <w:shd w:val="clear" w:color="auto" w:fill="auto"/>
          </w:tcPr>
          <w:p w14:paraId="1481E303" w14:textId="77777777" w:rsidR="00932CE5" w:rsidRPr="008907DD" w:rsidRDefault="00932CE5" w:rsidP="008907DD">
            <w:pPr>
              <w:spacing w:after="0pt" w:line="12pt" w:lineRule="auto"/>
              <w:rPr>
                <w:rFonts w:cs="Arial"/>
                <w:b/>
                <w:bCs/>
                <w:szCs w:val="20"/>
              </w:rPr>
            </w:pPr>
            <w:r w:rsidRPr="008907DD">
              <w:rPr>
                <w:rFonts w:cs="Arial"/>
                <w:b/>
                <w:bCs/>
                <w:szCs w:val="20"/>
              </w:rPr>
              <w:t>Bauanlaufberatung</w:t>
            </w:r>
          </w:p>
        </w:tc>
        <w:tc>
          <w:tcPr>
            <w:tcW w:w="84.25pt" w:type="dxa"/>
            <w:shd w:val="clear" w:color="auto" w:fill="auto"/>
          </w:tcPr>
          <w:p w14:paraId="55EEAA4D" w14:textId="77777777" w:rsidR="00932CE5" w:rsidRPr="008907DD" w:rsidRDefault="008238A5" w:rsidP="008907DD">
            <w:pPr>
              <w:spacing w:after="0pt" w:line="12pt" w:lineRule="auto"/>
              <w:jc w:val="start"/>
              <w:rPr>
                <w:rFonts w:cs="Arial"/>
                <w:szCs w:val="20"/>
                <w:highlight w:val="cyan"/>
              </w:rPr>
            </w:pPr>
            <w:r w:rsidRPr="008907DD">
              <w:rPr>
                <w:rFonts w:cs="Arial"/>
                <w:szCs w:val="20"/>
              </w:rPr>
              <w:t>Das Dokument wird vo</w:t>
            </w:r>
            <w:r w:rsidR="00243BA3" w:rsidRPr="008907DD">
              <w:rPr>
                <w:rFonts w:cs="Arial"/>
                <w:szCs w:val="20"/>
              </w:rPr>
              <w:t>n TPM</w:t>
            </w:r>
            <w:r w:rsidRPr="008907DD">
              <w:rPr>
                <w:rFonts w:cs="Arial"/>
                <w:szCs w:val="20"/>
              </w:rPr>
              <w:t xml:space="preserve"> bereitgestellt</w:t>
            </w:r>
          </w:p>
        </w:tc>
        <w:tc>
          <w:tcPr>
            <w:tcW w:w="84.25pt" w:type="dxa"/>
            <w:shd w:val="clear" w:color="auto" w:fill="auto"/>
          </w:tcPr>
          <w:p w14:paraId="40083F5D" w14:textId="77777777" w:rsidR="00932CE5" w:rsidRPr="008907DD" w:rsidRDefault="00932CE5" w:rsidP="008907DD">
            <w:pPr>
              <w:spacing w:after="0pt" w:line="12pt" w:lineRule="auto"/>
              <w:rPr>
                <w:rFonts w:cs="Arial"/>
                <w:szCs w:val="20"/>
                <w:highlight w:val="yellow"/>
              </w:rPr>
            </w:pPr>
            <w:r w:rsidRPr="008907DD">
              <w:rPr>
                <w:rFonts w:cs="Arial"/>
                <w:szCs w:val="20"/>
              </w:rPr>
              <w:t>einmalig, Baubeginn</w:t>
            </w:r>
          </w:p>
        </w:tc>
        <w:tc>
          <w:tcPr>
            <w:tcW w:w="84.25pt" w:type="dxa"/>
            <w:shd w:val="clear" w:color="auto" w:fill="auto"/>
          </w:tcPr>
          <w:p w14:paraId="1773A223" w14:textId="77777777" w:rsidR="00932CE5" w:rsidRPr="008907DD" w:rsidRDefault="00932CE5" w:rsidP="008907DD">
            <w:pPr>
              <w:spacing w:after="0pt" w:line="12pt" w:lineRule="auto"/>
              <w:rPr>
                <w:rFonts w:cs="Arial"/>
                <w:szCs w:val="20"/>
              </w:rPr>
            </w:pPr>
            <w:r w:rsidRPr="008907DD">
              <w:rPr>
                <w:rFonts w:cs="Arial"/>
                <w:szCs w:val="20"/>
              </w:rPr>
              <w:t>ONTRAS-BL</w:t>
            </w:r>
          </w:p>
        </w:tc>
        <w:tc>
          <w:tcPr>
            <w:tcW w:w="102.20pt" w:type="dxa"/>
            <w:shd w:val="clear" w:color="auto" w:fill="FFFFFF"/>
          </w:tcPr>
          <w:p w14:paraId="4A1FD9E7" w14:textId="77777777" w:rsidR="00932CE5" w:rsidRPr="008907DD" w:rsidRDefault="008238A5" w:rsidP="008907DD">
            <w:pPr>
              <w:spacing w:after="0pt" w:line="12pt" w:lineRule="auto"/>
              <w:jc w:val="start"/>
              <w:rPr>
                <w:rFonts w:cs="Arial"/>
                <w:szCs w:val="20"/>
              </w:rPr>
            </w:pPr>
            <w:r w:rsidRPr="008907DD">
              <w:rPr>
                <w:rFonts w:cs="Arial"/>
                <w:szCs w:val="20"/>
              </w:rPr>
              <w:t>T</w:t>
            </w:r>
            <w:r w:rsidR="00932CE5" w:rsidRPr="008907DD">
              <w:rPr>
                <w:rFonts w:cs="Arial"/>
                <w:szCs w:val="20"/>
              </w:rPr>
              <w:t xml:space="preserve">PM, Netzbereichsleiter (BL) und alle weiteren auf Veranlassung des </w:t>
            </w:r>
            <w:r w:rsidRPr="008907DD">
              <w:rPr>
                <w:rFonts w:cs="Arial"/>
                <w:szCs w:val="20"/>
              </w:rPr>
              <w:t>T</w:t>
            </w:r>
            <w:r w:rsidR="00932CE5" w:rsidRPr="008907DD">
              <w:rPr>
                <w:rFonts w:cs="Arial"/>
                <w:szCs w:val="20"/>
              </w:rPr>
              <w:t>PM und des NBL, AN, NAN, SiGeKo und soweit</w:t>
            </w:r>
            <w:r w:rsidR="005641F3" w:rsidRPr="008907DD">
              <w:rPr>
                <w:rFonts w:cs="Arial"/>
                <w:szCs w:val="20"/>
              </w:rPr>
              <w:t xml:space="preserve"> </w:t>
            </w:r>
            <w:r w:rsidR="00932CE5" w:rsidRPr="008907DD">
              <w:rPr>
                <w:rFonts w:cs="Arial"/>
                <w:szCs w:val="20"/>
              </w:rPr>
              <w:t>vorhanden UBB</w:t>
            </w:r>
          </w:p>
        </w:tc>
      </w:tr>
      <w:tr w:rsidR="004E07C6" w:rsidRPr="008907DD" w14:paraId="5843A95A" w14:textId="77777777" w:rsidTr="008907DD">
        <w:tc>
          <w:tcPr>
            <w:tcW w:w="98.30pt" w:type="dxa"/>
            <w:shd w:val="clear" w:color="auto" w:fill="auto"/>
          </w:tcPr>
          <w:p w14:paraId="2470BE57" w14:textId="77777777" w:rsidR="00932CE5" w:rsidRPr="008907DD" w:rsidRDefault="00932CE5" w:rsidP="008907DD">
            <w:pPr>
              <w:spacing w:after="0pt" w:line="12pt" w:lineRule="auto"/>
              <w:rPr>
                <w:rFonts w:cs="Arial"/>
                <w:b/>
                <w:bCs/>
                <w:szCs w:val="20"/>
              </w:rPr>
            </w:pPr>
            <w:r w:rsidRPr="008907DD">
              <w:rPr>
                <w:rFonts w:cs="Arial"/>
                <w:b/>
                <w:bCs/>
                <w:szCs w:val="20"/>
              </w:rPr>
              <w:t>Bauberatung(en)</w:t>
            </w:r>
          </w:p>
        </w:tc>
        <w:tc>
          <w:tcPr>
            <w:tcW w:w="84.25pt" w:type="dxa"/>
            <w:shd w:val="clear" w:color="auto" w:fill="auto"/>
          </w:tcPr>
          <w:p w14:paraId="1442D5AB" w14:textId="77777777" w:rsidR="00932CE5" w:rsidRPr="008907DD" w:rsidRDefault="008238A5" w:rsidP="008907DD">
            <w:pPr>
              <w:spacing w:after="0pt" w:line="12pt" w:lineRule="auto"/>
              <w:jc w:val="start"/>
              <w:rPr>
                <w:rFonts w:cs="Arial"/>
                <w:szCs w:val="20"/>
              </w:rPr>
            </w:pPr>
            <w:r w:rsidRPr="008907DD">
              <w:rPr>
                <w:rFonts w:cs="Arial"/>
                <w:szCs w:val="20"/>
              </w:rPr>
              <w:t>Das Dokument wird vo</w:t>
            </w:r>
            <w:r w:rsidR="00243BA3" w:rsidRPr="008907DD">
              <w:rPr>
                <w:rFonts w:cs="Arial"/>
                <w:szCs w:val="20"/>
              </w:rPr>
              <w:t>n TPM ber</w:t>
            </w:r>
            <w:r w:rsidRPr="008907DD">
              <w:rPr>
                <w:rFonts w:cs="Arial"/>
                <w:szCs w:val="20"/>
              </w:rPr>
              <w:t>eitgestellt</w:t>
            </w:r>
          </w:p>
        </w:tc>
        <w:tc>
          <w:tcPr>
            <w:tcW w:w="84.25pt" w:type="dxa"/>
            <w:shd w:val="clear" w:color="auto" w:fill="auto"/>
          </w:tcPr>
          <w:p w14:paraId="630BAE3A" w14:textId="77777777" w:rsidR="00932CE5" w:rsidRPr="008907DD" w:rsidRDefault="00932CE5" w:rsidP="008907DD">
            <w:pPr>
              <w:spacing w:after="0pt" w:line="12pt" w:lineRule="auto"/>
              <w:rPr>
                <w:rFonts w:cs="Arial"/>
                <w:szCs w:val="20"/>
              </w:rPr>
            </w:pPr>
            <w:r w:rsidRPr="008907DD">
              <w:rPr>
                <w:rFonts w:cs="Arial"/>
                <w:szCs w:val="20"/>
                <w:highlight w:val="yellow"/>
              </w:rPr>
              <w:t>&lt;14-tägig&gt;</w:t>
            </w:r>
          </w:p>
        </w:tc>
        <w:tc>
          <w:tcPr>
            <w:tcW w:w="84.25pt" w:type="dxa"/>
            <w:shd w:val="clear" w:color="auto" w:fill="auto"/>
          </w:tcPr>
          <w:p w14:paraId="5227CE3F" w14:textId="77777777" w:rsidR="00932CE5" w:rsidRPr="008907DD" w:rsidRDefault="00932CE5" w:rsidP="008907DD">
            <w:pPr>
              <w:spacing w:after="0pt" w:line="12pt" w:lineRule="auto"/>
              <w:rPr>
                <w:rFonts w:cs="Arial"/>
                <w:szCs w:val="20"/>
              </w:rPr>
            </w:pPr>
            <w:r w:rsidRPr="008907DD">
              <w:rPr>
                <w:rFonts w:cs="Arial"/>
                <w:szCs w:val="20"/>
              </w:rPr>
              <w:t>ONTRAS-BL</w:t>
            </w:r>
          </w:p>
        </w:tc>
        <w:tc>
          <w:tcPr>
            <w:tcW w:w="102.20pt" w:type="dxa"/>
            <w:shd w:val="clear" w:color="auto" w:fill="FFFFFF"/>
          </w:tcPr>
          <w:p w14:paraId="5C20254C" w14:textId="77777777" w:rsidR="00932CE5" w:rsidRPr="008907DD" w:rsidRDefault="00932CE5" w:rsidP="008907DD">
            <w:pPr>
              <w:spacing w:after="0pt" w:line="12pt" w:lineRule="auto"/>
              <w:rPr>
                <w:rFonts w:cs="Arial"/>
                <w:szCs w:val="20"/>
              </w:rPr>
            </w:pPr>
            <w:r w:rsidRPr="008907DD">
              <w:rPr>
                <w:rFonts w:cs="Arial"/>
                <w:szCs w:val="20"/>
              </w:rPr>
              <w:t>siehe „Bauanlaufbe-ratung“</w:t>
            </w:r>
          </w:p>
        </w:tc>
      </w:tr>
      <w:tr w:rsidR="004E07C6" w:rsidRPr="008907DD" w14:paraId="5C68771F" w14:textId="77777777" w:rsidTr="008907DD">
        <w:tc>
          <w:tcPr>
            <w:tcW w:w="98.30pt" w:type="dxa"/>
            <w:shd w:val="clear" w:color="auto" w:fill="auto"/>
          </w:tcPr>
          <w:p w14:paraId="36C4CC3F" w14:textId="77777777" w:rsidR="00932CE5" w:rsidRPr="008907DD" w:rsidRDefault="00932CE5" w:rsidP="008907DD">
            <w:pPr>
              <w:spacing w:after="0pt" w:line="12pt" w:lineRule="auto"/>
              <w:rPr>
                <w:rFonts w:cs="Arial"/>
                <w:b/>
                <w:bCs/>
                <w:szCs w:val="20"/>
              </w:rPr>
            </w:pPr>
            <w:r w:rsidRPr="008907DD">
              <w:rPr>
                <w:rFonts w:cs="Arial"/>
                <w:b/>
                <w:bCs/>
                <w:szCs w:val="20"/>
              </w:rPr>
              <w:t>Ideen-Baustelle</w:t>
            </w:r>
          </w:p>
        </w:tc>
        <w:tc>
          <w:tcPr>
            <w:tcW w:w="84.25pt" w:type="dxa"/>
            <w:shd w:val="clear" w:color="auto" w:fill="auto"/>
          </w:tcPr>
          <w:p w14:paraId="36DC4B9A" w14:textId="77777777" w:rsidR="00932CE5" w:rsidRPr="008907DD" w:rsidRDefault="00932CE5" w:rsidP="008907DD">
            <w:pPr>
              <w:spacing w:after="0pt" w:line="12pt" w:lineRule="auto"/>
              <w:rPr>
                <w:rFonts w:cs="Arial"/>
                <w:szCs w:val="20"/>
              </w:rPr>
            </w:pPr>
            <w:r w:rsidRPr="008907DD">
              <w:rPr>
                <w:rFonts w:cs="Arial"/>
                <w:szCs w:val="20"/>
              </w:rPr>
              <w:t>vgl. VN</w:t>
            </w:r>
            <w:r w:rsidR="005641F3" w:rsidRPr="008907DD">
              <w:rPr>
                <w:rFonts w:cs="Arial"/>
                <w:szCs w:val="20"/>
              </w:rPr>
              <w:t xml:space="preserve"> </w:t>
            </w:r>
            <w:r w:rsidRPr="008907DD">
              <w:rPr>
                <w:rFonts w:cs="Arial"/>
                <w:szCs w:val="20"/>
              </w:rPr>
              <w:t>410-001</w:t>
            </w:r>
          </w:p>
        </w:tc>
        <w:tc>
          <w:tcPr>
            <w:tcW w:w="84.25pt" w:type="dxa"/>
            <w:shd w:val="clear" w:color="auto" w:fill="auto"/>
          </w:tcPr>
          <w:p w14:paraId="3C4D2E0F" w14:textId="77777777" w:rsidR="00932CE5" w:rsidRPr="008907DD" w:rsidRDefault="00932CE5" w:rsidP="008907DD">
            <w:pPr>
              <w:spacing w:after="0pt" w:line="12pt" w:lineRule="auto"/>
              <w:rPr>
                <w:rFonts w:cs="Arial"/>
                <w:szCs w:val="20"/>
                <w:highlight w:val="yellow"/>
              </w:rPr>
            </w:pPr>
            <w:r w:rsidRPr="008907DD">
              <w:rPr>
                <w:rFonts w:cs="Arial"/>
                <w:szCs w:val="20"/>
                <w:highlight w:val="yellow"/>
              </w:rPr>
              <w:t>&lt;monatlich&gt;</w:t>
            </w:r>
          </w:p>
        </w:tc>
        <w:tc>
          <w:tcPr>
            <w:tcW w:w="84.25pt" w:type="dxa"/>
            <w:shd w:val="clear" w:color="auto" w:fill="auto"/>
          </w:tcPr>
          <w:p w14:paraId="77ECCA7D" w14:textId="77777777" w:rsidR="00932CE5" w:rsidRPr="008907DD" w:rsidRDefault="00932CE5" w:rsidP="008907DD">
            <w:pPr>
              <w:spacing w:after="0pt" w:line="12pt" w:lineRule="auto"/>
              <w:rPr>
                <w:rFonts w:cs="Arial"/>
                <w:szCs w:val="20"/>
              </w:rPr>
            </w:pPr>
            <w:r w:rsidRPr="008907DD">
              <w:rPr>
                <w:rFonts w:cs="Arial"/>
                <w:szCs w:val="20"/>
              </w:rPr>
              <w:t>SiGe-Koordination</w:t>
            </w:r>
          </w:p>
        </w:tc>
        <w:tc>
          <w:tcPr>
            <w:tcW w:w="102.20pt" w:type="dxa"/>
            <w:shd w:val="clear" w:color="auto" w:fill="auto"/>
          </w:tcPr>
          <w:p w14:paraId="522123D5" w14:textId="77777777" w:rsidR="00932CE5" w:rsidRPr="008907DD" w:rsidRDefault="00932CE5" w:rsidP="008907DD">
            <w:pPr>
              <w:spacing w:after="0pt" w:line="12pt" w:lineRule="auto"/>
              <w:rPr>
                <w:rFonts w:cs="Arial"/>
                <w:szCs w:val="20"/>
              </w:rPr>
            </w:pPr>
            <w:r w:rsidRPr="008907DD">
              <w:rPr>
                <w:rFonts w:cs="Arial"/>
                <w:szCs w:val="20"/>
              </w:rPr>
              <w:t>Beschäftigten der AN, NAN (vgl. VN410-001)</w:t>
            </w:r>
          </w:p>
        </w:tc>
      </w:tr>
      <w:tr w:rsidR="004E07C6" w:rsidRPr="008907DD" w14:paraId="11FC1783" w14:textId="77777777" w:rsidTr="008907DD">
        <w:tc>
          <w:tcPr>
            <w:tcW w:w="98.30pt" w:type="dxa"/>
            <w:shd w:val="clear" w:color="auto" w:fill="auto"/>
          </w:tcPr>
          <w:p w14:paraId="2EAECAD0" w14:textId="77777777" w:rsidR="00932CE5" w:rsidRPr="008907DD" w:rsidRDefault="00932CE5" w:rsidP="008907DD">
            <w:pPr>
              <w:spacing w:after="0pt" w:line="12pt" w:lineRule="auto"/>
              <w:rPr>
                <w:rFonts w:cs="Arial"/>
                <w:b/>
                <w:bCs/>
                <w:szCs w:val="20"/>
              </w:rPr>
            </w:pPr>
            <w:r w:rsidRPr="008907DD">
              <w:rPr>
                <w:rFonts w:cs="Arial"/>
                <w:b/>
                <w:bCs/>
                <w:szCs w:val="20"/>
              </w:rPr>
              <w:t>SGU-Besprechungen</w:t>
            </w:r>
          </w:p>
        </w:tc>
        <w:tc>
          <w:tcPr>
            <w:tcW w:w="84.25pt" w:type="dxa"/>
            <w:shd w:val="clear" w:color="auto" w:fill="auto"/>
          </w:tcPr>
          <w:p w14:paraId="02A74C48" w14:textId="77777777" w:rsidR="00932CE5" w:rsidRPr="008907DD" w:rsidRDefault="00932CE5" w:rsidP="008907DD">
            <w:pPr>
              <w:spacing w:after="0pt" w:line="12pt" w:lineRule="auto"/>
              <w:jc w:val="start"/>
              <w:rPr>
                <w:rFonts w:cs="Arial"/>
                <w:szCs w:val="20"/>
              </w:rPr>
            </w:pPr>
            <w:r w:rsidRPr="008907DD">
              <w:rPr>
                <w:rFonts w:cs="Arial"/>
                <w:szCs w:val="20"/>
              </w:rPr>
              <w:t>u. a. Bauzeitenpläne und deren Änderungen sowie SiGe-Plan und dessen Änderungen</w:t>
            </w:r>
          </w:p>
        </w:tc>
        <w:tc>
          <w:tcPr>
            <w:tcW w:w="84.25pt" w:type="dxa"/>
            <w:shd w:val="clear" w:color="auto" w:fill="auto"/>
          </w:tcPr>
          <w:p w14:paraId="67261AE7" w14:textId="77777777" w:rsidR="00932CE5" w:rsidRPr="008907DD" w:rsidRDefault="00932CE5" w:rsidP="008907DD">
            <w:pPr>
              <w:spacing w:after="0pt" w:line="12pt" w:lineRule="auto"/>
              <w:rPr>
                <w:rFonts w:cs="Arial"/>
                <w:szCs w:val="20"/>
              </w:rPr>
            </w:pPr>
            <w:r w:rsidRPr="008907DD">
              <w:rPr>
                <w:rFonts w:cs="Arial"/>
                <w:szCs w:val="20"/>
                <w:highlight w:val="yellow"/>
              </w:rPr>
              <w:t>&lt;wöchentlich&gt;</w:t>
            </w:r>
          </w:p>
        </w:tc>
        <w:tc>
          <w:tcPr>
            <w:tcW w:w="84.25pt" w:type="dxa"/>
            <w:shd w:val="clear" w:color="auto" w:fill="auto"/>
          </w:tcPr>
          <w:p w14:paraId="3BE30B54" w14:textId="77777777" w:rsidR="00932CE5" w:rsidRPr="008907DD" w:rsidRDefault="00932CE5" w:rsidP="008907DD">
            <w:pPr>
              <w:spacing w:after="0pt" w:line="12pt" w:lineRule="auto"/>
              <w:rPr>
                <w:rFonts w:cs="Arial"/>
                <w:szCs w:val="20"/>
              </w:rPr>
            </w:pPr>
            <w:r w:rsidRPr="008907DD">
              <w:rPr>
                <w:rFonts w:cs="Arial"/>
                <w:szCs w:val="20"/>
              </w:rPr>
              <w:t xml:space="preserve">SiGe-Koordination </w:t>
            </w:r>
          </w:p>
        </w:tc>
        <w:tc>
          <w:tcPr>
            <w:tcW w:w="102.20pt" w:type="dxa"/>
            <w:shd w:val="clear" w:color="auto" w:fill="auto"/>
          </w:tcPr>
          <w:p w14:paraId="10366637" w14:textId="77777777" w:rsidR="00932CE5" w:rsidRPr="008907DD" w:rsidRDefault="00932CE5" w:rsidP="008907DD">
            <w:pPr>
              <w:spacing w:after="0pt" w:line="12pt" w:lineRule="auto"/>
              <w:rPr>
                <w:rFonts w:cs="Arial"/>
                <w:szCs w:val="20"/>
              </w:rPr>
            </w:pPr>
            <w:r w:rsidRPr="008907DD">
              <w:rPr>
                <w:rFonts w:cs="Arial"/>
                <w:szCs w:val="20"/>
              </w:rPr>
              <w:t>AN, NAN (optional), UBB, ONTRAS-BL</w:t>
            </w:r>
          </w:p>
        </w:tc>
      </w:tr>
      <w:tr w:rsidR="004E07C6" w:rsidRPr="008907DD" w14:paraId="75CBFC40" w14:textId="77777777" w:rsidTr="008907DD">
        <w:tc>
          <w:tcPr>
            <w:tcW w:w="98.30pt" w:type="dxa"/>
            <w:shd w:val="clear" w:color="auto" w:fill="auto"/>
          </w:tcPr>
          <w:p w14:paraId="0F1EB3AA" w14:textId="77777777" w:rsidR="00932CE5" w:rsidRPr="008907DD" w:rsidRDefault="00932CE5" w:rsidP="008907DD">
            <w:pPr>
              <w:spacing w:after="0pt" w:line="12pt" w:lineRule="auto"/>
              <w:rPr>
                <w:rFonts w:cs="Arial"/>
                <w:b/>
                <w:bCs/>
                <w:szCs w:val="20"/>
              </w:rPr>
            </w:pPr>
            <w:r w:rsidRPr="008907DD">
              <w:rPr>
                <w:rFonts w:cs="Arial"/>
                <w:b/>
                <w:bCs/>
                <w:szCs w:val="20"/>
              </w:rPr>
              <w:t>Koordinierungs</w:t>
            </w:r>
            <w:r w:rsidR="002B16C6" w:rsidRPr="008907DD">
              <w:rPr>
                <w:rFonts w:cs="Arial"/>
                <w:b/>
                <w:bCs/>
                <w:szCs w:val="20"/>
              </w:rPr>
              <w:t>-</w:t>
            </w:r>
            <w:r w:rsidRPr="008907DD">
              <w:rPr>
                <w:rFonts w:cs="Arial"/>
                <w:b/>
                <w:bCs/>
                <w:szCs w:val="20"/>
              </w:rPr>
              <w:t>gespräch AN und NAN</w:t>
            </w:r>
          </w:p>
        </w:tc>
        <w:tc>
          <w:tcPr>
            <w:tcW w:w="84.25pt" w:type="dxa"/>
            <w:shd w:val="clear" w:color="auto" w:fill="auto"/>
          </w:tcPr>
          <w:p w14:paraId="27DF47A4" w14:textId="77777777" w:rsidR="00932CE5" w:rsidRPr="008907DD" w:rsidRDefault="00932CE5" w:rsidP="008907DD">
            <w:pPr>
              <w:spacing w:after="0pt" w:line="12pt" w:lineRule="auto"/>
              <w:jc w:val="start"/>
              <w:rPr>
                <w:rFonts w:cs="Arial"/>
                <w:szCs w:val="20"/>
              </w:rPr>
            </w:pPr>
            <w:r w:rsidRPr="008907DD">
              <w:rPr>
                <w:rFonts w:cs="Arial"/>
                <w:szCs w:val="20"/>
              </w:rPr>
              <w:t>u. a. Bauzeitenpläne und deren Änderungen sowie SiGe-Plan und dessen Änderungen</w:t>
            </w:r>
          </w:p>
        </w:tc>
        <w:tc>
          <w:tcPr>
            <w:tcW w:w="84.25pt" w:type="dxa"/>
            <w:shd w:val="clear" w:color="auto" w:fill="auto"/>
          </w:tcPr>
          <w:p w14:paraId="3BCC31F9" w14:textId="77777777" w:rsidR="00932CE5" w:rsidRPr="008907DD" w:rsidRDefault="00932CE5" w:rsidP="008907DD">
            <w:pPr>
              <w:spacing w:after="0pt" w:line="12pt" w:lineRule="auto"/>
              <w:rPr>
                <w:rFonts w:cs="Arial"/>
                <w:szCs w:val="20"/>
              </w:rPr>
            </w:pPr>
            <w:r w:rsidRPr="008907DD">
              <w:rPr>
                <w:rFonts w:cs="Arial"/>
                <w:szCs w:val="20"/>
                <w:highlight w:val="yellow"/>
              </w:rPr>
              <w:t>&lt;wöchentlich&gt;</w:t>
            </w:r>
          </w:p>
        </w:tc>
        <w:tc>
          <w:tcPr>
            <w:tcW w:w="84.25pt" w:type="dxa"/>
            <w:shd w:val="clear" w:color="auto" w:fill="auto"/>
          </w:tcPr>
          <w:p w14:paraId="23A5FDAB" w14:textId="77777777" w:rsidR="00932CE5" w:rsidRPr="008907DD" w:rsidRDefault="00932CE5" w:rsidP="008907DD">
            <w:pPr>
              <w:spacing w:after="0pt" w:line="12pt" w:lineRule="auto"/>
              <w:rPr>
                <w:rFonts w:cs="Arial"/>
                <w:szCs w:val="20"/>
              </w:rPr>
            </w:pPr>
            <w:r w:rsidRPr="008907DD">
              <w:rPr>
                <w:rFonts w:cs="Arial"/>
                <w:szCs w:val="20"/>
              </w:rPr>
              <w:t>BL AN und/oder Fremdfirmenkoordinator des AN</w:t>
            </w:r>
          </w:p>
        </w:tc>
        <w:tc>
          <w:tcPr>
            <w:tcW w:w="102.20pt" w:type="dxa"/>
            <w:shd w:val="clear" w:color="auto" w:fill="auto"/>
          </w:tcPr>
          <w:p w14:paraId="3201454A" w14:textId="77777777" w:rsidR="00932CE5" w:rsidRPr="008907DD" w:rsidRDefault="00932CE5" w:rsidP="008907DD">
            <w:pPr>
              <w:spacing w:after="0pt" w:line="12pt" w:lineRule="auto"/>
              <w:rPr>
                <w:rFonts w:cs="Arial"/>
                <w:szCs w:val="20"/>
              </w:rPr>
            </w:pPr>
            <w:proofErr w:type="gramStart"/>
            <w:r w:rsidRPr="008907DD">
              <w:rPr>
                <w:rFonts w:cs="Arial"/>
                <w:szCs w:val="20"/>
              </w:rPr>
              <w:t>NAN,SiGe</w:t>
            </w:r>
            <w:proofErr w:type="gramEnd"/>
            <w:r w:rsidRPr="008907DD">
              <w:rPr>
                <w:rFonts w:cs="Arial"/>
                <w:szCs w:val="20"/>
              </w:rPr>
              <w:t>-Koordination und UBB (optional)</w:t>
            </w:r>
          </w:p>
        </w:tc>
      </w:tr>
      <w:tr w:rsidR="004E07C6" w:rsidRPr="008907DD" w14:paraId="2CF88F68" w14:textId="77777777" w:rsidTr="008907DD">
        <w:tc>
          <w:tcPr>
            <w:tcW w:w="98.30pt" w:type="dxa"/>
            <w:shd w:val="clear" w:color="auto" w:fill="auto"/>
          </w:tcPr>
          <w:p w14:paraId="2D991152" w14:textId="77777777" w:rsidR="00932CE5" w:rsidRPr="008907DD" w:rsidRDefault="00932CE5" w:rsidP="008907DD">
            <w:pPr>
              <w:spacing w:after="0pt" w:line="12pt" w:lineRule="auto"/>
              <w:rPr>
                <w:rFonts w:cs="Arial"/>
                <w:b/>
                <w:bCs/>
                <w:szCs w:val="20"/>
              </w:rPr>
            </w:pPr>
            <w:r w:rsidRPr="008907DD">
              <w:rPr>
                <w:rFonts w:cs="Arial"/>
                <w:b/>
                <w:bCs/>
                <w:szCs w:val="20"/>
              </w:rPr>
              <w:t>„Sag was!“</w:t>
            </w:r>
          </w:p>
        </w:tc>
        <w:tc>
          <w:tcPr>
            <w:tcW w:w="84.25pt" w:type="dxa"/>
            <w:shd w:val="clear" w:color="auto" w:fill="auto"/>
          </w:tcPr>
          <w:p w14:paraId="643A4A2F" w14:textId="77777777" w:rsidR="00932CE5" w:rsidRPr="008907DD" w:rsidRDefault="002B16C6" w:rsidP="008907DD">
            <w:pPr>
              <w:spacing w:after="0pt" w:line="12pt" w:lineRule="auto"/>
              <w:rPr>
                <w:rFonts w:cs="Arial"/>
                <w:szCs w:val="20"/>
              </w:rPr>
            </w:pPr>
            <w:r w:rsidRPr="008907DD">
              <w:rPr>
                <w:rFonts w:cs="Arial"/>
                <w:szCs w:val="20"/>
              </w:rPr>
              <w:t>vgl. VN 410-001</w:t>
            </w:r>
          </w:p>
        </w:tc>
        <w:tc>
          <w:tcPr>
            <w:tcW w:w="84.25pt" w:type="dxa"/>
            <w:shd w:val="clear" w:color="auto" w:fill="auto"/>
          </w:tcPr>
          <w:p w14:paraId="2B3CCD49" w14:textId="77777777" w:rsidR="00932CE5" w:rsidRPr="008907DD" w:rsidRDefault="00932CE5" w:rsidP="008907DD">
            <w:pPr>
              <w:spacing w:after="0pt" w:line="12pt" w:lineRule="auto"/>
              <w:rPr>
                <w:rFonts w:cs="Arial"/>
                <w:szCs w:val="20"/>
              </w:rPr>
            </w:pPr>
            <w:r w:rsidRPr="008907DD">
              <w:rPr>
                <w:rFonts w:cs="Arial"/>
                <w:szCs w:val="20"/>
              </w:rPr>
              <w:t>täglich</w:t>
            </w:r>
          </w:p>
        </w:tc>
        <w:tc>
          <w:tcPr>
            <w:tcW w:w="84.25pt" w:type="dxa"/>
            <w:shd w:val="clear" w:color="auto" w:fill="auto"/>
          </w:tcPr>
          <w:p w14:paraId="569C25B0" w14:textId="77777777" w:rsidR="00932CE5" w:rsidRPr="008907DD" w:rsidRDefault="00932CE5" w:rsidP="008907DD">
            <w:pPr>
              <w:spacing w:after="0pt" w:line="12pt" w:lineRule="auto"/>
              <w:rPr>
                <w:rFonts w:cs="Arial"/>
                <w:szCs w:val="20"/>
              </w:rPr>
            </w:pPr>
            <w:r w:rsidRPr="008907DD">
              <w:rPr>
                <w:rFonts w:cs="Arial"/>
                <w:szCs w:val="20"/>
              </w:rPr>
              <w:t>BL AN, Vorarbeiter</w:t>
            </w:r>
          </w:p>
        </w:tc>
        <w:tc>
          <w:tcPr>
            <w:tcW w:w="102.20pt" w:type="dxa"/>
            <w:shd w:val="clear" w:color="auto" w:fill="auto"/>
          </w:tcPr>
          <w:p w14:paraId="3F5EA54F" w14:textId="77777777" w:rsidR="00932CE5" w:rsidRPr="008907DD" w:rsidRDefault="00932CE5" w:rsidP="008907DD">
            <w:pPr>
              <w:spacing w:after="0pt" w:line="12pt" w:lineRule="auto"/>
              <w:rPr>
                <w:rFonts w:cs="Arial"/>
                <w:szCs w:val="20"/>
              </w:rPr>
            </w:pPr>
            <w:r w:rsidRPr="008907DD">
              <w:rPr>
                <w:rFonts w:cs="Arial"/>
                <w:szCs w:val="20"/>
              </w:rPr>
              <w:t>Beschäftigten der AN, NAN</w:t>
            </w:r>
          </w:p>
        </w:tc>
      </w:tr>
    </w:tbl>
    <w:p w14:paraId="56A25C1A" w14:textId="77777777" w:rsidR="00932CE5" w:rsidRPr="005641F3" w:rsidRDefault="00932CE5" w:rsidP="00932CE5">
      <w:pPr>
        <w:rPr>
          <w:rFonts w:cs="Arial"/>
          <w:szCs w:val="20"/>
        </w:rPr>
      </w:pPr>
    </w:p>
    <w:p w14:paraId="2DB42AB0" w14:textId="77777777" w:rsidR="00932CE5" w:rsidRPr="00214C0E" w:rsidRDefault="00932CE5" w:rsidP="0037125E">
      <w:pPr>
        <w:pStyle w:val="berschrift3"/>
        <w:numPr>
          <w:ilvl w:val="2"/>
          <w:numId w:val="10"/>
        </w:numPr>
        <w:spacing w:line="18pt" w:lineRule="auto"/>
        <w:rPr>
          <w:rFonts w:ascii="Arial" w:hAnsi="Arial" w:cs="Arial"/>
          <w:sz w:val="22"/>
          <w:szCs w:val="22"/>
        </w:rPr>
      </w:pPr>
      <w:bookmarkStart w:id="28" w:name="_Ref68856456"/>
      <w:bookmarkStart w:id="29" w:name="_Toc94681272"/>
      <w:r w:rsidRPr="00214C0E">
        <w:rPr>
          <w:rFonts w:ascii="Arial" w:hAnsi="Arial" w:cs="Arial"/>
          <w:sz w:val="22"/>
          <w:szCs w:val="22"/>
        </w:rPr>
        <w:t>Gewerk- bzw. unternehmensübergreifenden Gefährdungen</w:t>
      </w:r>
      <w:bookmarkEnd w:id="28"/>
      <w:bookmarkEnd w:id="29"/>
    </w:p>
    <w:p w14:paraId="73D66239" w14:textId="77777777" w:rsidR="00932CE5" w:rsidRPr="005641F3" w:rsidRDefault="00932CE5" w:rsidP="005C6D16">
      <w:pPr>
        <w:spacing w:line="18pt" w:lineRule="auto"/>
        <w:rPr>
          <w:rFonts w:cs="Arial"/>
          <w:szCs w:val="20"/>
        </w:rPr>
      </w:pPr>
      <w:r w:rsidRPr="005641F3">
        <w:rPr>
          <w:rFonts w:cs="Arial"/>
          <w:szCs w:val="20"/>
        </w:rPr>
        <w:t>Nach Einsicht der Ausführungsunterlagen (vgl. Abs. </w:t>
      </w:r>
      <w:r w:rsidRPr="005641F3">
        <w:rPr>
          <w:rFonts w:cs="Arial"/>
          <w:szCs w:val="20"/>
        </w:rPr>
        <w:fldChar w:fldCharType="begin"/>
      </w:r>
      <w:r w:rsidRPr="005641F3">
        <w:rPr>
          <w:rFonts w:cs="Arial"/>
          <w:szCs w:val="20"/>
        </w:rPr>
        <w:instrText xml:space="preserve"> REF _Ref68851510 \r \h  \* MERGEFORMAT </w:instrText>
      </w:r>
      <w:r w:rsidRPr="005641F3">
        <w:rPr>
          <w:rFonts w:cs="Arial"/>
          <w:szCs w:val="20"/>
        </w:rPr>
      </w:r>
      <w:r w:rsidRPr="005641F3">
        <w:rPr>
          <w:rFonts w:cs="Arial"/>
          <w:szCs w:val="20"/>
        </w:rPr>
        <w:fldChar w:fldCharType="separate"/>
      </w:r>
      <w:r w:rsidR="008907DD">
        <w:rPr>
          <w:rFonts w:cs="Arial"/>
          <w:szCs w:val="20"/>
        </w:rPr>
        <w:t>1.4.1</w:t>
      </w:r>
      <w:r w:rsidRPr="005641F3">
        <w:rPr>
          <w:rFonts w:cs="Arial"/>
          <w:szCs w:val="20"/>
        </w:rPr>
        <w:fldChar w:fldCharType="end"/>
      </w:r>
      <w:r w:rsidRPr="005641F3">
        <w:rPr>
          <w:rFonts w:cs="Arial"/>
          <w:szCs w:val="20"/>
        </w:rPr>
        <w:t xml:space="preserve">) übergeben die AN bzw. NAN der SiGe-Koordination mindestens </w:t>
      </w:r>
      <w:r w:rsidRPr="005641F3">
        <w:rPr>
          <w:rFonts w:cs="Arial"/>
          <w:i/>
          <w:iCs/>
          <w:szCs w:val="20"/>
        </w:rPr>
        <w:t>5 Werktage</w:t>
      </w:r>
      <w:r w:rsidRPr="005641F3">
        <w:rPr>
          <w:rFonts w:cs="Arial"/>
          <w:szCs w:val="20"/>
        </w:rPr>
        <w:t xml:space="preserve"> vor der Bauanlaufberatung die folgenden Informationen und Dokumente (vgl. VN</w:t>
      </w:r>
      <w:r w:rsidR="0056517B">
        <w:rPr>
          <w:rFonts w:cs="Arial"/>
          <w:szCs w:val="20"/>
        </w:rPr>
        <w:t xml:space="preserve"> </w:t>
      </w:r>
      <w:r w:rsidRPr="005641F3">
        <w:rPr>
          <w:rFonts w:cs="Arial"/>
          <w:szCs w:val="20"/>
        </w:rPr>
        <w:t>410-001, Anlage 6 „Baustellensicherheitsakte“):</w:t>
      </w:r>
    </w:p>
    <w:p w14:paraId="02831F12" w14:textId="77777777" w:rsidR="00932CE5" w:rsidRPr="008238A5" w:rsidRDefault="00932CE5" w:rsidP="004E2AF7">
      <w:pPr>
        <w:pStyle w:val="Textkrper"/>
        <w:spacing w:before="4.90pt" w:after="12pt" w:line="14.15pt" w:lineRule="auto"/>
        <w:jc w:val="both"/>
        <w:rPr>
          <w:rFonts w:ascii="Arial" w:hAnsi="Arial" w:cs="Arial"/>
          <w:b/>
          <w:sz w:val="20"/>
          <w:szCs w:val="20"/>
          <w:lang w:val="de-DE"/>
        </w:rPr>
      </w:pPr>
    </w:p>
    <w:p w14:paraId="7B4B9A7A" w14:textId="77777777" w:rsidR="0056517B" w:rsidRPr="008238A5" w:rsidRDefault="0056517B" w:rsidP="004E2AF7">
      <w:pPr>
        <w:pStyle w:val="Textkrper"/>
        <w:spacing w:before="4.90pt" w:after="12pt" w:line="14.15pt" w:lineRule="auto"/>
        <w:jc w:val="both"/>
        <w:rPr>
          <w:rFonts w:ascii="Arial" w:hAnsi="Arial" w:cs="Arial"/>
          <w:b/>
          <w:sz w:val="20"/>
          <w:szCs w:val="20"/>
          <w:lang w:val="de-DE"/>
        </w:rPr>
      </w:pPr>
    </w:p>
    <w:p w14:paraId="1E722938" w14:textId="77777777" w:rsidR="0056517B" w:rsidRPr="008238A5" w:rsidRDefault="0056517B" w:rsidP="004E2AF7">
      <w:pPr>
        <w:pStyle w:val="Textkrper"/>
        <w:spacing w:before="4.90pt" w:after="12pt" w:line="14.15pt" w:lineRule="auto"/>
        <w:jc w:val="both"/>
        <w:rPr>
          <w:rFonts w:ascii="Arial" w:hAnsi="Arial" w:cs="Arial"/>
          <w:b/>
          <w:sz w:val="20"/>
          <w:szCs w:val="20"/>
          <w:lang w:val="de-DE"/>
        </w:rPr>
      </w:pPr>
    </w:p>
    <w:p w14:paraId="1CA40D4E" w14:textId="77777777" w:rsidR="0056517B" w:rsidRPr="00E27602" w:rsidRDefault="0056517B" w:rsidP="002B16C6">
      <w:pPr>
        <w:pStyle w:val="Listenabsatz"/>
        <w:numPr>
          <w:ilvl w:val="0"/>
          <w:numId w:val="7"/>
        </w:numPr>
        <w:spacing w:after="6pt" w:line="15pt" w:lineRule="auto"/>
        <w:rPr>
          <w:rFonts w:cs="Arial"/>
          <w:szCs w:val="20"/>
        </w:rPr>
      </w:pPr>
      <w:r w:rsidRPr="00E27602">
        <w:rPr>
          <w:rFonts w:cs="Arial"/>
          <w:b/>
          <w:bCs/>
          <w:szCs w:val="20"/>
        </w:rPr>
        <w:t>Kontaktinformationen</w:t>
      </w:r>
      <w:r w:rsidRPr="00E27602">
        <w:rPr>
          <w:rFonts w:cs="Arial"/>
          <w:szCs w:val="20"/>
        </w:rPr>
        <w:t xml:space="preserve"> folgender Ansprechpartner auf der Baustelle bzw. im Unternehmen:</w:t>
      </w:r>
      <w:r>
        <w:rPr>
          <w:rFonts w:cs="Arial"/>
          <w:szCs w:val="20"/>
        </w:rPr>
        <w:t xml:space="preserve"> </w:t>
      </w:r>
      <w:r w:rsidRPr="00E27602">
        <w:rPr>
          <w:rFonts w:cs="Arial"/>
          <w:szCs w:val="20"/>
        </w:rPr>
        <w:t>Aufsichtführende/Arbeitsverantwortliche vor Ort, Fremdfirmenkoordinator gemäß § 6 DGUV V1, Fachkraft für Arbeitssicherheit und Betriebsarzt/-ärztin gemäß ASiG;</w:t>
      </w:r>
    </w:p>
    <w:p w14:paraId="5C9F3982" w14:textId="77777777" w:rsidR="0056517B" w:rsidRPr="00E27602" w:rsidRDefault="0056517B" w:rsidP="002B16C6">
      <w:pPr>
        <w:pStyle w:val="Listenabsatz"/>
        <w:numPr>
          <w:ilvl w:val="0"/>
          <w:numId w:val="7"/>
        </w:numPr>
        <w:spacing w:after="6pt" w:line="15pt" w:lineRule="auto"/>
        <w:rPr>
          <w:rFonts w:cs="Arial"/>
          <w:szCs w:val="20"/>
        </w:rPr>
      </w:pPr>
      <w:r w:rsidRPr="00E27602">
        <w:rPr>
          <w:rFonts w:cs="Arial"/>
          <w:szCs w:val="20"/>
        </w:rPr>
        <w:t xml:space="preserve">gewerkspezifischer </w:t>
      </w:r>
      <w:r w:rsidRPr="00E27602">
        <w:rPr>
          <w:rFonts w:cs="Arial"/>
          <w:b/>
          <w:bCs/>
          <w:szCs w:val="20"/>
        </w:rPr>
        <w:t>Bauzeitenplan</w:t>
      </w:r>
      <w:r w:rsidRPr="00E27602">
        <w:rPr>
          <w:rFonts w:cs="Arial"/>
          <w:szCs w:val="20"/>
        </w:rPr>
        <w:t xml:space="preserve"> u. a. mit der Information wann der jeweilige AN und dessen NAN wo tätig werden;</w:t>
      </w:r>
    </w:p>
    <w:p w14:paraId="636E17B3" w14:textId="77777777" w:rsidR="0056517B" w:rsidRPr="00E27602" w:rsidRDefault="0056517B" w:rsidP="002B16C6">
      <w:pPr>
        <w:pStyle w:val="Listenabsatz"/>
        <w:numPr>
          <w:ilvl w:val="0"/>
          <w:numId w:val="7"/>
        </w:numPr>
        <w:spacing w:after="6pt" w:line="15pt" w:lineRule="auto"/>
        <w:rPr>
          <w:rFonts w:cs="Arial"/>
          <w:szCs w:val="20"/>
        </w:rPr>
      </w:pPr>
      <w:r w:rsidRPr="00E27602">
        <w:rPr>
          <w:rFonts w:cs="Arial"/>
          <w:szCs w:val="20"/>
        </w:rPr>
        <w:t xml:space="preserve">baustellen- und tätigkeitsbezogene </w:t>
      </w:r>
      <w:r w:rsidRPr="00E27602">
        <w:rPr>
          <w:rFonts w:cs="Arial"/>
          <w:b/>
          <w:bCs/>
          <w:szCs w:val="20"/>
        </w:rPr>
        <w:t>Gefährdungsbeurteilungen</w:t>
      </w:r>
      <w:r w:rsidRPr="00E27602">
        <w:rPr>
          <w:rFonts w:cs="Arial"/>
          <w:bCs/>
          <w:szCs w:val="20"/>
        </w:rPr>
        <w:t xml:space="preserve"> und </w:t>
      </w:r>
      <w:r w:rsidRPr="00E27602">
        <w:rPr>
          <w:rFonts w:cs="Arial"/>
          <w:b/>
          <w:bCs/>
          <w:szCs w:val="20"/>
        </w:rPr>
        <w:t>Betriebsanweisungen</w:t>
      </w:r>
      <w:r w:rsidRPr="00E27602">
        <w:rPr>
          <w:rFonts w:cs="Arial"/>
          <w:b/>
          <w:szCs w:val="20"/>
        </w:rPr>
        <w:t xml:space="preserve"> </w:t>
      </w:r>
      <w:r w:rsidRPr="00E27602">
        <w:rPr>
          <w:rFonts w:cs="Arial"/>
          <w:szCs w:val="20"/>
        </w:rPr>
        <w:t>(vgl. § 4 DGUV Vorschrift 38);</w:t>
      </w:r>
    </w:p>
    <w:p w14:paraId="11902850" w14:textId="77777777" w:rsidR="0056517B" w:rsidRPr="00E27602" w:rsidRDefault="0056517B" w:rsidP="002B16C6">
      <w:pPr>
        <w:pStyle w:val="Listenabsatz"/>
        <w:numPr>
          <w:ilvl w:val="0"/>
          <w:numId w:val="7"/>
        </w:numPr>
        <w:spacing w:after="6pt" w:line="15pt" w:lineRule="auto"/>
        <w:rPr>
          <w:rFonts w:cs="Arial"/>
          <w:szCs w:val="20"/>
        </w:rPr>
      </w:pPr>
      <w:r w:rsidRPr="00E27602">
        <w:rPr>
          <w:rFonts w:cs="Arial"/>
          <w:b/>
          <w:bCs/>
          <w:szCs w:val="20"/>
        </w:rPr>
        <w:t>Verzeichnis</w:t>
      </w:r>
      <w:r w:rsidRPr="00E27602">
        <w:rPr>
          <w:rFonts w:cs="Arial"/>
          <w:szCs w:val="20"/>
        </w:rPr>
        <w:t xml:space="preserve">(se) der eingesetzten </w:t>
      </w:r>
      <w:r w:rsidRPr="00E27602">
        <w:rPr>
          <w:rFonts w:cs="Arial"/>
          <w:b/>
          <w:bCs/>
          <w:szCs w:val="20"/>
        </w:rPr>
        <w:t>Arbeitsverfahren</w:t>
      </w:r>
      <w:r w:rsidRPr="00E27602">
        <w:rPr>
          <w:rFonts w:cs="Arial"/>
          <w:szCs w:val="20"/>
        </w:rPr>
        <w:t xml:space="preserve">, </w:t>
      </w:r>
      <w:r w:rsidRPr="00E27602">
        <w:rPr>
          <w:rFonts w:cs="Arial"/>
          <w:b/>
          <w:bCs/>
          <w:szCs w:val="20"/>
        </w:rPr>
        <w:t>Arbeitsmittel</w:t>
      </w:r>
      <w:r w:rsidRPr="00E27602">
        <w:rPr>
          <w:rFonts w:cs="Arial"/>
          <w:szCs w:val="20"/>
        </w:rPr>
        <w:t xml:space="preserve">, </w:t>
      </w:r>
      <w:r w:rsidRPr="00E27602">
        <w:rPr>
          <w:rFonts w:cs="Arial"/>
          <w:b/>
          <w:bCs/>
          <w:szCs w:val="20"/>
        </w:rPr>
        <w:t>Bio- / Gefahrstoffe</w:t>
      </w:r>
      <w:r w:rsidRPr="00E27602">
        <w:rPr>
          <w:rFonts w:cs="Arial"/>
          <w:szCs w:val="20"/>
        </w:rPr>
        <w:t xml:space="preserve"> und die dazugehörigen Gefährdungsbeurteilungen.</w:t>
      </w:r>
    </w:p>
    <w:p w14:paraId="62674952" w14:textId="77777777" w:rsidR="0056517B" w:rsidRPr="00E27602" w:rsidRDefault="0056517B" w:rsidP="0056517B">
      <w:pPr>
        <w:rPr>
          <w:rFonts w:cs="Arial"/>
          <w:szCs w:val="20"/>
        </w:rPr>
      </w:pPr>
      <w:r w:rsidRPr="00E27602">
        <w:rPr>
          <w:rFonts w:eastAsia="Arial" w:cs="Arial"/>
          <w:szCs w:val="20"/>
        </w:rPr>
        <w:t xml:space="preserve">Die sich im Verlauf des Bauvorhabens ergebenden </w:t>
      </w:r>
      <w:r w:rsidRPr="00E27602">
        <w:rPr>
          <w:rFonts w:cs="Arial"/>
          <w:b/>
          <w:bCs/>
          <w:szCs w:val="20"/>
        </w:rPr>
        <w:t>Änderungen</w:t>
      </w:r>
      <w:r w:rsidRPr="00E27602">
        <w:rPr>
          <w:rFonts w:cs="Arial"/>
          <w:b/>
          <w:szCs w:val="20"/>
        </w:rPr>
        <w:t xml:space="preserve"> an den vorstehenden Informationen</w:t>
      </w:r>
      <w:r w:rsidRPr="00E27602">
        <w:rPr>
          <w:rFonts w:cs="Arial"/>
          <w:szCs w:val="20"/>
        </w:rPr>
        <w:t xml:space="preserve"> und Dokumenten werden der ONTRAS-BL und der SiGe-Koordination innerhalb </w:t>
      </w:r>
      <w:r w:rsidRPr="00214C0E">
        <w:rPr>
          <w:rFonts w:cs="Arial"/>
          <w:szCs w:val="20"/>
        </w:rPr>
        <w:t>1 Werktages</w:t>
      </w:r>
      <w:r w:rsidRPr="00E27602">
        <w:rPr>
          <w:rFonts w:cs="Arial"/>
          <w:szCs w:val="20"/>
        </w:rPr>
        <w:t xml:space="preserve"> schriftlich mitgeteilt.</w:t>
      </w:r>
    </w:p>
    <w:p w14:paraId="2F74BAD6" w14:textId="77777777" w:rsidR="0056517B" w:rsidRPr="00E27602" w:rsidRDefault="0056517B" w:rsidP="0056517B">
      <w:pPr>
        <w:rPr>
          <w:rFonts w:cs="Arial"/>
          <w:szCs w:val="20"/>
        </w:rPr>
      </w:pPr>
      <w:r w:rsidRPr="00E27602">
        <w:rPr>
          <w:rFonts w:cs="Arial"/>
          <w:szCs w:val="20"/>
        </w:rPr>
        <w:t xml:space="preserve">Zusätzliche </w:t>
      </w:r>
      <w:r w:rsidRPr="00E27602">
        <w:rPr>
          <w:rFonts w:cs="Arial"/>
          <w:b/>
          <w:szCs w:val="20"/>
        </w:rPr>
        <w:t>NAN</w:t>
      </w:r>
      <w:r w:rsidRPr="00E27602">
        <w:rPr>
          <w:rFonts w:cs="Arial"/>
          <w:szCs w:val="20"/>
        </w:rPr>
        <w:t xml:space="preserve"> werden soweit möglich, mindestens </w:t>
      </w:r>
      <w:r w:rsidRPr="00E27602">
        <w:rPr>
          <w:rFonts w:cs="Arial"/>
          <w:i/>
          <w:szCs w:val="20"/>
        </w:rPr>
        <w:t>10 Werktage</w:t>
      </w:r>
      <w:r w:rsidRPr="00E27602">
        <w:rPr>
          <w:rFonts w:cs="Arial"/>
          <w:szCs w:val="20"/>
        </w:rPr>
        <w:t xml:space="preserve"> vor ihrem erstmaligen Tätigwerden auf der Baustelle der ONTRAS-BL und der SiGe-Koordination schriftlich bekannt gegeben. Dabei werden ebenfalls, die soeben genannten Informationen und Dokumente an die SiGe-Koordination übergeben. Von dieser Frist darf nur in Abstimmung mit der ONTRAS-BL und der SiGe-Koordination abgewichen werden. Nachgemeldete NAN dürfen erst nach Freigabe der ONTRAS-BL und der SiGe-Koordination auf der Baustelle tätig werden. Die Freigabe wird schriftlich dokumentiert.</w:t>
      </w:r>
    </w:p>
    <w:p w14:paraId="2C307ABC" w14:textId="77777777" w:rsidR="0056517B" w:rsidRPr="00E27602" w:rsidRDefault="0056517B" w:rsidP="0056517B">
      <w:pPr>
        <w:rPr>
          <w:rFonts w:cs="Arial"/>
          <w:szCs w:val="20"/>
        </w:rPr>
      </w:pPr>
      <w:r w:rsidRPr="00E27602">
        <w:rPr>
          <w:rFonts w:cs="Arial"/>
          <w:szCs w:val="20"/>
        </w:rPr>
        <w:t xml:space="preserve">Auf Basis der ihr vorliegenden Informationen und Dokumente in Verbindung mit den aus den Beratungen erhaltenen Informationen prüft die SiGe-Koordination kontinuierlich, ob die Arbeiten wie geplant und ohne gegenseitige Gefährdung ausgeführt werden können. Ergibt die Prüfung, dass die Schutzmaßnahmen unzureichend sind, um gegenseitige Gefährdungen zu vermeiden, veranlasst die SiGe-Koordination in Absprache mit der ONTRAS-BL und den AN bzw. NAN notwendige Änderungen der Bauzeitenpläne, der Arbeitsverfahren oder stimmt zusätzliche Schutzmaßnahmen ab. Alle Festlegungen werden von der SiGe-Koordination schriftlich im </w:t>
      </w:r>
      <w:r w:rsidRPr="00E27602">
        <w:rPr>
          <w:rFonts w:cs="Arial"/>
          <w:b/>
          <w:szCs w:val="20"/>
        </w:rPr>
        <w:t>SiGe-Plan</w:t>
      </w:r>
      <w:r w:rsidRPr="00E27602">
        <w:rPr>
          <w:rFonts w:cs="Arial"/>
          <w:szCs w:val="20"/>
        </w:rPr>
        <w:t xml:space="preserve"> festgehalten. Die SiGe-Koordination stellt den SiGe-Plan </w:t>
      </w:r>
      <w:r w:rsidRPr="00E27602">
        <w:rPr>
          <w:rFonts w:cs="Arial"/>
          <w:i/>
          <w:szCs w:val="20"/>
        </w:rPr>
        <w:t>in der Bauanlaufberatung/vor Baubeginn</w:t>
      </w:r>
      <w:r w:rsidRPr="00E27602">
        <w:rPr>
          <w:rFonts w:cs="Arial"/>
          <w:szCs w:val="20"/>
        </w:rPr>
        <w:t xml:space="preserve"> vor.</w:t>
      </w:r>
    </w:p>
    <w:p w14:paraId="5AE153B7" w14:textId="77777777" w:rsidR="0056517B" w:rsidRPr="00E27602" w:rsidRDefault="0056517B" w:rsidP="0056517B">
      <w:pPr>
        <w:rPr>
          <w:rFonts w:cs="Arial"/>
          <w:szCs w:val="20"/>
        </w:rPr>
      </w:pPr>
      <w:r w:rsidRPr="00E27602">
        <w:rPr>
          <w:rFonts w:cs="Arial"/>
          <w:szCs w:val="20"/>
        </w:rPr>
        <w:t xml:space="preserve">Alle darauffolgenden </w:t>
      </w:r>
      <w:r w:rsidRPr="00E27602">
        <w:rPr>
          <w:rFonts w:cs="Arial"/>
          <w:b/>
          <w:szCs w:val="20"/>
        </w:rPr>
        <w:t>Änderungen des SiGe-Planes</w:t>
      </w:r>
      <w:r w:rsidRPr="00E27602">
        <w:rPr>
          <w:rFonts w:cs="Arial"/>
          <w:szCs w:val="20"/>
        </w:rPr>
        <w:t xml:space="preserve"> teilt die SiGe-Koordination der ONTRAS-BL und den AN bzw. NAN spätestens </w:t>
      </w:r>
      <w:r w:rsidRPr="00E27602">
        <w:rPr>
          <w:rFonts w:cs="Arial"/>
          <w:i/>
          <w:iCs/>
          <w:szCs w:val="20"/>
        </w:rPr>
        <w:t>5 Werktage</w:t>
      </w:r>
      <w:r w:rsidRPr="00E27602">
        <w:rPr>
          <w:rFonts w:cs="Arial"/>
          <w:szCs w:val="20"/>
        </w:rPr>
        <w:t xml:space="preserve"> nach Eingang der Änderungsmitteilungen schriftlich mit und stellt diese zusätzlich in den anschließenden Bauberatungen, SGU-Besprechungen, Koordinierungsgesprächen und/oder „Sag was!“-Dialogen vor.</w:t>
      </w:r>
    </w:p>
    <w:p w14:paraId="11557005" w14:textId="77777777" w:rsidR="0056517B" w:rsidRPr="00E27602" w:rsidRDefault="0056517B" w:rsidP="0056517B">
      <w:pPr>
        <w:spacing w:line="14.40pt" w:lineRule="auto"/>
        <w:rPr>
          <w:rFonts w:cs="Arial"/>
          <w:szCs w:val="20"/>
        </w:rPr>
      </w:pPr>
    </w:p>
    <w:p w14:paraId="15B72FCF" w14:textId="77777777" w:rsidR="0056517B" w:rsidRPr="00214C0E" w:rsidRDefault="0056517B" w:rsidP="0037125E">
      <w:pPr>
        <w:pStyle w:val="berschrift2"/>
        <w:numPr>
          <w:ilvl w:val="1"/>
          <w:numId w:val="11"/>
        </w:numPr>
        <w:spacing w:before="6pt" w:line="15pt" w:lineRule="auto"/>
        <w:jc w:val="both"/>
        <w:rPr>
          <w:rFonts w:cs="Arial"/>
          <w:szCs w:val="22"/>
        </w:rPr>
      </w:pPr>
      <w:bookmarkStart w:id="30" w:name="_Ref86050252"/>
      <w:bookmarkStart w:id="31" w:name="_Ref86050259"/>
      <w:bookmarkStart w:id="32" w:name="_Ref90890664"/>
      <w:bookmarkStart w:id="33" w:name="_Ref90890667"/>
      <w:bookmarkStart w:id="34" w:name="_Toc94681273"/>
      <w:r w:rsidRPr="00214C0E">
        <w:rPr>
          <w:rFonts w:cs="Arial"/>
          <w:szCs w:val="22"/>
        </w:rPr>
        <w:t xml:space="preserve">    Ein-/Unterweisungen</w:t>
      </w:r>
      <w:bookmarkEnd w:id="30"/>
      <w:bookmarkEnd w:id="31"/>
      <w:bookmarkEnd w:id="32"/>
      <w:bookmarkEnd w:id="33"/>
      <w:bookmarkEnd w:id="34"/>
    </w:p>
    <w:p w14:paraId="2FB1D052" w14:textId="77777777" w:rsidR="0056517B" w:rsidRPr="00214C0E" w:rsidRDefault="0056517B" w:rsidP="00873370">
      <w:pPr>
        <w:pStyle w:val="berschrift3"/>
        <w:numPr>
          <w:ilvl w:val="0"/>
          <w:numId w:val="0"/>
        </w:numPr>
        <w:spacing w:line="18pt" w:lineRule="auto"/>
        <w:ind w:start="-33.35pt"/>
        <w:rPr>
          <w:rFonts w:cs="Arial"/>
          <w:color w:val="auto"/>
          <w:sz w:val="22"/>
          <w:szCs w:val="22"/>
        </w:rPr>
      </w:pPr>
      <w:bookmarkStart w:id="35" w:name="_Toc94681274"/>
      <w:r w:rsidRPr="00214C0E">
        <w:rPr>
          <w:rFonts w:ascii="Arial" w:hAnsi="Arial" w:cs="Arial"/>
          <w:color w:val="auto"/>
          <w:sz w:val="22"/>
          <w:szCs w:val="22"/>
        </w:rPr>
        <w:t xml:space="preserve">            </w:t>
      </w:r>
      <w:r w:rsidR="00873370" w:rsidRPr="00214C0E">
        <w:rPr>
          <w:rFonts w:ascii="Arial" w:hAnsi="Arial" w:cs="Arial"/>
          <w:color w:val="auto"/>
          <w:sz w:val="22"/>
          <w:szCs w:val="22"/>
        </w:rPr>
        <w:t xml:space="preserve">1.5.1 </w:t>
      </w:r>
      <w:r w:rsidR="00214C0E">
        <w:rPr>
          <w:rFonts w:ascii="Arial" w:hAnsi="Arial" w:cs="Arial"/>
          <w:color w:val="auto"/>
          <w:sz w:val="22"/>
          <w:szCs w:val="22"/>
        </w:rPr>
        <w:t xml:space="preserve">     </w:t>
      </w:r>
      <w:r w:rsidR="00873370" w:rsidRPr="00214C0E">
        <w:rPr>
          <w:rFonts w:ascii="Arial" w:hAnsi="Arial" w:cs="Arial"/>
          <w:color w:val="auto"/>
          <w:sz w:val="22"/>
          <w:szCs w:val="22"/>
        </w:rPr>
        <w:t xml:space="preserve"> </w:t>
      </w:r>
      <w:r w:rsidRPr="00214C0E">
        <w:rPr>
          <w:rFonts w:ascii="Arial" w:hAnsi="Arial" w:cs="Arial"/>
          <w:color w:val="auto"/>
          <w:sz w:val="22"/>
          <w:szCs w:val="22"/>
        </w:rPr>
        <w:t>Einweisung in die Bestandsanlagen</w:t>
      </w:r>
      <w:bookmarkEnd w:id="35"/>
    </w:p>
    <w:p w14:paraId="5391B580" w14:textId="77777777" w:rsidR="0056517B" w:rsidRPr="00E27602" w:rsidRDefault="0056517B" w:rsidP="00873370">
      <w:pPr>
        <w:spacing w:line="18pt" w:lineRule="auto"/>
        <w:rPr>
          <w:rFonts w:cs="Arial"/>
          <w:szCs w:val="20"/>
        </w:rPr>
      </w:pPr>
      <w:r w:rsidRPr="00E27602">
        <w:rPr>
          <w:rFonts w:cs="Arial"/>
          <w:szCs w:val="20"/>
        </w:rPr>
        <w:t>Die Einweisung in Bestandsanlagen erfolgt durch den Netzbereich oder in dessen Auftrag durch ein Dienstleistungsunternehmen anhand der anlagenbezogenen Einweisungsunterlage, bestehend aus einem Übersichtsplan und individuellen sicherheitsrelevanten Informationen und Anweisungen zur betreffenden Anlage.</w:t>
      </w:r>
    </w:p>
    <w:p w14:paraId="17ECD5EE" w14:textId="77777777" w:rsidR="0056517B" w:rsidRDefault="0056517B" w:rsidP="0056517B">
      <w:pPr>
        <w:rPr>
          <w:rFonts w:cs="Arial"/>
          <w:szCs w:val="20"/>
        </w:rPr>
      </w:pPr>
    </w:p>
    <w:p w14:paraId="73D7CA8C" w14:textId="77777777" w:rsidR="00AC7B23" w:rsidRDefault="00AC7B23" w:rsidP="0056517B">
      <w:pPr>
        <w:rPr>
          <w:rFonts w:cs="Arial"/>
          <w:szCs w:val="20"/>
        </w:rPr>
      </w:pPr>
    </w:p>
    <w:p w14:paraId="38825AD1" w14:textId="77777777" w:rsidR="00AC7B23" w:rsidRPr="00214C0E" w:rsidRDefault="00AC7B23" w:rsidP="0037125E">
      <w:pPr>
        <w:pStyle w:val="berschrift3"/>
        <w:numPr>
          <w:ilvl w:val="2"/>
          <w:numId w:val="12"/>
        </w:numPr>
        <w:spacing w:line="18pt" w:lineRule="auto"/>
        <w:rPr>
          <w:rFonts w:ascii="Arial" w:hAnsi="Arial" w:cs="Arial"/>
          <w:color w:val="auto"/>
          <w:sz w:val="22"/>
          <w:szCs w:val="22"/>
        </w:rPr>
      </w:pPr>
      <w:bookmarkStart w:id="36" w:name="_Ref78548830"/>
      <w:bookmarkStart w:id="37" w:name="_Toc94681275"/>
      <w:bookmarkStart w:id="38" w:name="_Ref68850833"/>
      <w:r w:rsidRPr="00214C0E">
        <w:rPr>
          <w:rFonts w:ascii="Arial" w:hAnsi="Arial" w:cs="Arial"/>
          <w:color w:val="auto"/>
          <w:sz w:val="22"/>
          <w:szCs w:val="22"/>
        </w:rPr>
        <w:t>Baustellen(kurz)einweisung</w:t>
      </w:r>
      <w:bookmarkEnd w:id="36"/>
      <w:bookmarkEnd w:id="37"/>
    </w:p>
    <w:p w14:paraId="7BE2C470" w14:textId="77777777" w:rsidR="00AC7B23" w:rsidRPr="0076757B" w:rsidRDefault="00AC7B23" w:rsidP="00AC7B23">
      <w:pPr>
        <w:spacing w:line="18pt" w:lineRule="auto"/>
        <w:rPr>
          <w:rFonts w:cs="Arial"/>
        </w:rPr>
      </w:pPr>
      <w:r w:rsidRPr="0076757B">
        <w:rPr>
          <w:rFonts w:cs="Arial"/>
        </w:rPr>
        <w:t xml:space="preserve">Die Baustellen(kurz)einweisung ist - </w:t>
      </w:r>
      <w:r w:rsidRPr="0076757B">
        <w:rPr>
          <w:rFonts w:eastAsia="Arial" w:cs="Arial"/>
        </w:rPr>
        <w:t xml:space="preserve">erstmalig und wiederkehrend - </w:t>
      </w:r>
      <w:r w:rsidRPr="0076757B">
        <w:rPr>
          <w:rFonts w:cs="Arial"/>
        </w:rPr>
        <w:t>wie nachfolgend beschrieben zu organisieren:</w:t>
      </w:r>
    </w:p>
    <w:p w14:paraId="4596E596" w14:textId="77777777" w:rsidR="00AC7B23" w:rsidRPr="0076757B" w:rsidRDefault="00AC7B23" w:rsidP="00AC7B23">
      <w:pPr>
        <w:ind w:start="28.40pt" w:hanging="14.20pt"/>
        <w:rPr>
          <w:rFonts w:eastAsia="Arial" w:cs="Arial"/>
          <w:b/>
        </w:rPr>
      </w:pPr>
      <w:r w:rsidRPr="0076757B">
        <w:rPr>
          <w:rFonts w:eastAsia="Wingdings" w:cs="Arial"/>
        </w:rPr>
        <w:t></w:t>
      </w:r>
      <w:r w:rsidRPr="0076757B">
        <w:rPr>
          <w:rFonts w:cs="Arial"/>
        </w:rPr>
        <w:tab/>
      </w:r>
      <w:r w:rsidRPr="0076757B">
        <w:rPr>
          <w:rFonts w:eastAsia="Arial" w:cs="Arial"/>
          <w:b/>
          <w:iCs/>
        </w:rPr>
        <w:t>Einweisung der Beschäftigten durch die BL AN</w:t>
      </w:r>
      <w:r w:rsidRPr="0076757B">
        <w:rPr>
          <w:rFonts w:eastAsia="Arial" w:cs="Arial"/>
          <w:b/>
        </w:rPr>
        <w:t xml:space="preserve"> bzw. NAN</w:t>
      </w:r>
    </w:p>
    <w:p w14:paraId="48F290B8" w14:textId="77777777" w:rsidR="00AC7B23" w:rsidRPr="0076757B" w:rsidRDefault="00AC7B23" w:rsidP="00AC7B23">
      <w:pPr>
        <w:ind w:start="28.35pt"/>
        <w:rPr>
          <w:rFonts w:eastAsia="Arial" w:cs="Arial"/>
        </w:rPr>
      </w:pPr>
      <w:r w:rsidRPr="0076757B">
        <w:rPr>
          <w:rFonts w:eastAsia="Arial" w:cs="Arial"/>
        </w:rPr>
        <w:t>Die SiGe-Koordination weist die BL AN ein. Anschließend weist die BL AN alle Beschäftigten, NAN, Lieferanten und Besucher ein, die im Geltungsbereich der Baustellenordnung (</w:t>
      </w:r>
      <w:r w:rsidRPr="009A7DC9">
        <w:rPr>
          <w:rFonts w:eastAsia="Arial" w:cs="Arial"/>
        </w:rPr>
        <w:t>vgl.</w:t>
      </w:r>
      <w:r w:rsidRPr="0076757B">
        <w:rPr>
          <w:rFonts w:eastAsia="Arial" w:cs="Arial"/>
        </w:rPr>
        <w:t xml:space="preserve"> Abs. </w:t>
      </w:r>
      <w:r w:rsidRPr="0076757B">
        <w:rPr>
          <w:rFonts w:eastAsia="Arial" w:cs="Arial"/>
        </w:rPr>
        <w:fldChar w:fldCharType="begin"/>
      </w:r>
      <w:r w:rsidRPr="0076757B">
        <w:rPr>
          <w:rFonts w:eastAsia="Arial" w:cs="Arial"/>
        </w:rPr>
        <w:instrText xml:space="preserve"> REF _Ref78545094 \r \h  \* MERGEFORMAT </w:instrText>
      </w:r>
      <w:r w:rsidRPr="0076757B">
        <w:rPr>
          <w:rFonts w:eastAsia="Arial" w:cs="Arial"/>
        </w:rPr>
      </w:r>
      <w:r w:rsidRPr="0076757B">
        <w:rPr>
          <w:rFonts w:eastAsia="Arial" w:cs="Arial"/>
        </w:rPr>
        <w:fldChar w:fldCharType="separate"/>
      </w:r>
      <w:r w:rsidR="008907DD">
        <w:rPr>
          <w:rFonts w:eastAsia="Arial" w:cs="Arial"/>
        </w:rPr>
        <w:t>1.1</w:t>
      </w:r>
      <w:r w:rsidRPr="0076757B">
        <w:rPr>
          <w:rFonts w:eastAsia="Arial" w:cs="Arial"/>
        </w:rPr>
        <w:fldChar w:fldCharType="end"/>
      </w:r>
      <w:r w:rsidRPr="0076757B">
        <w:rPr>
          <w:rFonts w:eastAsia="Arial" w:cs="Arial"/>
        </w:rPr>
        <w:t>) tätig werden wollen.</w:t>
      </w:r>
    </w:p>
    <w:p w14:paraId="1CA6CBE5" w14:textId="77777777" w:rsidR="00AC7B23" w:rsidRPr="0076757B" w:rsidRDefault="00AC7B23" w:rsidP="00AC7B23">
      <w:pPr>
        <w:ind w:start="28.35pt"/>
        <w:rPr>
          <w:rFonts w:eastAsia="Arial" w:cs="Arial"/>
        </w:rPr>
      </w:pPr>
      <w:r w:rsidRPr="0076757B">
        <w:rPr>
          <w:rFonts w:eastAsia="Arial" w:cs="Arial"/>
        </w:rPr>
        <w:t>Die Vertreter / Beschäftigten des AG werden durch die SiGe-Koordination eingewiesen.</w:t>
      </w:r>
    </w:p>
    <w:p w14:paraId="45E8DCFE" w14:textId="77777777" w:rsidR="00AC7B23" w:rsidRPr="0076757B" w:rsidRDefault="00AC7B23" w:rsidP="00AC7B23">
      <w:pPr>
        <w:ind w:start="28.40pt" w:hanging="14.20pt"/>
        <w:rPr>
          <w:rFonts w:eastAsia="Arial" w:cs="Arial"/>
          <w:b/>
        </w:rPr>
      </w:pPr>
      <w:r w:rsidRPr="0076757B">
        <w:rPr>
          <w:rFonts w:eastAsia="Wingdings" w:cs="Arial"/>
        </w:rPr>
        <w:t></w:t>
      </w:r>
      <w:r w:rsidRPr="0076757B">
        <w:rPr>
          <w:rFonts w:cs="Arial"/>
        </w:rPr>
        <w:tab/>
      </w:r>
      <w:r w:rsidRPr="0076757B">
        <w:rPr>
          <w:rFonts w:eastAsia="Arial" w:cs="Arial"/>
          <w:b/>
          <w:iCs/>
        </w:rPr>
        <w:t>Einweisung der Beschäftigten durch die SiGe-Koordination des AG</w:t>
      </w:r>
    </w:p>
    <w:p w14:paraId="1172DD15" w14:textId="77777777" w:rsidR="00AC7B23" w:rsidRPr="0076757B" w:rsidRDefault="00AC7B23" w:rsidP="00AC7B23">
      <w:pPr>
        <w:ind w:start="28.35pt"/>
        <w:rPr>
          <w:rFonts w:eastAsia="Arial" w:cs="Arial"/>
        </w:rPr>
      </w:pPr>
      <w:r w:rsidRPr="0076757B">
        <w:rPr>
          <w:rFonts w:cs="Arial"/>
        </w:rPr>
        <w:t>Die SiGe-Koordination weist alle Beschäftigten die im Geltungsbereich der Baustellenordnung (</w:t>
      </w:r>
      <w:r w:rsidRPr="009A7DC9">
        <w:rPr>
          <w:rFonts w:cs="Arial"/>
        </w:rPr>
        <w:t>vgl. Abs </w:t>
      </w:r>
      <w:r w:rsidRPr="009A7DC9">
        <w:rPr>
          <w:rFonts w:cs="Arial"/>
        </w:rPr>
        <w:fldChar w:fldCharType="begin"/>
      </w:r>
      <w:r w:rsidRPr="009A7DC9">
        <w:rPr>
          <w:rFonts w:cs="Arial"/>
        </w:rPr>
        <w:instrText xml:space="preserve"> REF _Ref78545094 \r \h  \* MERGEFORMAT </w:instrText>
      </w:r>
      <w:r w:rsidRPr="009A7DC9">
        <w:rPr>
          <w:rFonts w:cs="Arial"/>
        </w:rPr>
      </w:r>
      <w:r w:rsidRPr="009A7DC9">
        <w:rPr>
          <w:rFonts w:cs="Arial"/>
        </w:rPr>
        <w:fldChar w:fldCharType="separate"/>
      </w:r>
      <w:r w:rsidR="008907DD">
        <w:rPr>
          <w:rFonts w:cs="Arial"/>
        </w:rPr>
        <w:t>1.1</w:t>
      </w:r>
      <w:r w:rsidRPr="009A7DC9">
        <w:rPr>
          <w:rFonts w:cs="Arial"/>
        </w:rPr>
        <w:fldChar w:fldCharType="end"/>
      </w:r>
      <w:r w:rsidRPr="009A7DC9">
        <w:rPr>
          <w:rFonts w:cs="Arial"/>
        </w:rPr>
        <w:t xml:space="preserve">) </w:t>
      </w:r>
      <w:r w:rsidRPr="0076757B">
        <w:rPr>
          <w:rFonts w:cs="Arial"/>
        </w:rPr>
        <w:t>tätig werden wollen ein.</w:t>
      </w:r>
    </w:p>
    <w:p w14:paraId="7E983C2D" w14:textId="77777777" w:rsidR="00AC7B23" w:rsidRPr="0076757B" w:rsidRDefault="00AC7B23" w:rsidP="00AC7B23">
      <w:pPr>
        <w:rPr>
          <w:rFonts w:eastAsia="Arial" w:cs="Arial"/>
        </w:rPr>
      </w:pPr>
      <w:r w:rsidRPr="0076757B">
        <w:rPr>
          <w:rFonts w:eastAsia="Arial" w:cs="Arial"/>
        </w:rPr>
        <w:t>Einweisungen beinhalten die baustellenspezifischen Schutzmaßnahmen aus der Baustellenordnung, dem SiGe-Plan, den mitgeltenden Ontras- Betriebsanweisungen</w:t>
      </w:r>
      <w:r>
        <w:rPr>
          <w:rFonts w:eastAsia="Arial" w:cs="Arial"/>
        </w:rPr>
        <w:t xml:space="preserve"> </w:t>
      </w:r>
      <w:r w:rsidRPr="0076757B">
        <w:rPr>
          <w:rFonts w:cs="Arial"/>
        </w:rPr>
        <w:t>(vgl. Abs. </w:t>
      </w:r>
      <w:r w:rsidRPr="0076757B">
        <w:rPr>
          <w:rFonts w:cs="Arial"/>
        </w:rPr>
        <w:fldChar w:fldCharType="begin"/>
      </w:r>
      <w:r w:rsidRPr="0076757B">
        <w:rPr>
          <w:rFonts w:cs="Arial"/>
        </w:rPr>
        <w:instrText xml:space="preserve"> REF _Ref68856456 \r \h  \* MERGEFORMAT </w:instrText>
      </w:r>
      <w:r w:rsidRPr="0076757B">
        <w:rPr>
          <w:rFonts w:cs="Arial"/>
        </w:rPr>
      </w:r>
      <w:r w:rsidRPr="0076757B">
        <w:rPr>
          <w:rFonts w:cs="Arial"/>
        </w:rPr>
        <w:fldChar w:fldCharType="separate"/>
      </w:r>
      <w:r w:rsidR="008907DD">
        <w:rPr>
          <w:rFonts w:cs="Arial"/>
        </w:rPr>
        <w:t>1.4.4</w:t>
      </w:r>
      <w:r w:rsidRPr="0076757B">
        <w:rPr>
          <w:rFonts w:cs="Arial"/>
        </w:rPr>
        <w:fldChar w:fldCharType="end"/>
      </w:r>
      <w:r w:rsidRPr="0076757B">
        <w:rPr>
          <w:rFonts w:cs="Arial"/>
        </w:rPr>
        <w:t xml:space="preserve">) </w:t>
      </w:r>
      <w:r w:rsidRPr="0076757B">
        <w:rPr>
          <w:rFonts w:eastAsia="Arial" w:cs="Arial"/>
        </w:rPr>
        <w:t>und dem Alarm- und Notfallplan (</w:t>
      </w:r>
      <w:r w:rsidRPr="009A7DC9">
        <w:rPr>
          <w:rFonts w:eastAsia="Arial" w:cs="Arial"/>
        </w:rPr>
        <w:t>vgl.</w:t>
      </w:r>
      <w:r w:rsidRPr="0076757B">
        <w:rPr>
          <w:rFonts w:eastAsia="Arial" w:cs="Arial"/>
        </w:rPr>
        <w:t xml:space="preserve"> Abs. </w:t>
      </w:r>
      <w:r w:rsidRPr="0076757B">
        <w:rPr>
          <w:rFonts w:eastAsia="Arial" w:cs="Arial"/>
        </w:rPr>
        <w:fldChar w:fldCharType="begin"/>
      </w:r>
      <w:r w:rsidRPr="0076757B">
        <w:rPr>
          <w:rFonts w:eastAsia="Arial" w:cs="Arial"/>
        </w:rPr>
        <w:instrText xml:space="preserve"> REF _Ref78545221 \r \h  \* MERGEFORMAT </w:instrText>
      </w:r>
      <w:r w:rsidRPr="0076757B">
        <w:rPr>
          <w:rFonts w:eastAsia="Arial" w:cs="Arial"/>
        </w:rPr>
      </w:r>
      <w:r w:rsidRPr="0076757B">
        <w:rPr>
          <w:rFonts w:eastAsia="Arial" w:cs="Arial"/>
        </w:rPr>
        <w:fldChar w:fldCharType="separate"/>
      </w:r>
      <w:r w:rsidR="008907DD">
        <w:rPr>
          <w:rFonts w:eastAsia="Arial" w:cs="Arial"/>
        </w:rPr>
        <w:t>2</w:t>
      </w:r>
      <w:r w:rsidRPr="0076757B">
        <w:rPr>
          <w:rFonts w:eastAsia="Arial" w:cs="Arial"/>
        </w:rPr>
        <w:fldChar w:fldCharType="end"/>
      </w:r>
      <w:r w:rsidRPr="0076757B">
        <w:rPr>
          <w:rFonts w:eastAsia="Arial" w:cs="Arial"/>
        </w:rPr>
        <w:t>).</w:t>
      </w:r>
    </w:p>
    <w:p w14:paraId="31498A7A" w14:textId="77777777" w:rsidR="00AC7B23" w:rsidRPr="0076757B" w:rsidRDefault="00AC7B23" w:rsidP="00AC7B23">
      <w:pPr>
        <w:rPr>
          <w:rFonts w:eastAsia="Arial" w:cs="Arial"/>
        </w:rPr>
      </w:pPr>
      <w:r w:rsidRPr="0076757B">
        <w:rPr>
          <w:rFonts w:eastAsia="Arial" w:cs="Arial"/>
        </w:rPr>
        <w:t>Einweisungen erfolgen grundsätzlich persönlich (vor Ort oder per Videokonferenz) und bevor die Personen auf der Baustelle tätig werden. Ausnahmen stimmen die AN bzw. NAN mit der SiGe-Koordination ab. Die schriftlichen Nachweise für den Inhalt und die Durchführung der Einweisung (Foliensatz und Unterschrift der Teilnehmer/innen) halten die Unterweisenden vor Ort nach.</w:t>
      </w:r>
    </w:p>
    <w:p w14:paraId="6D52352C" w14:textId="77777777" w:rsidR="00AC7B23" w:rsidRPr="00214C0E" w:rsidRDefault="00AC7B23" w:rsidP="0037125E">
      <w:pPr>
        <w:pStyle w:val="berschrift3"/>
        <w:numPr>
          <w:ilvl w:val="2"/>
          <w:numId w:val="12"/>
        </w:numPr>
        <w:spacing w:line="18pt" w:lineRule="auto"/>
        <w:rPr>
          <w:rFonts w:ascii="Arial" w:hAnsi="Arial" w:cs="Arial"/>
          <w:color w:val="auto"/>
          <w:sz w:val="22"/>
          <w:szCs w:val="22"/>
        </w:rPr>
      </w:pPr>
      <w:bookmarkStart w:id="39" w:name="_Ref78549750"/>
      <w:bookmarkStart w:id="40" w:name="_Toc94681276"/>
      <w:r w:rsidRPr="00214C0E">
        <w:rPr>
          <w:rFonts w:ascii="Arial" w:hAnsi="Arial" w:cs="Arial"/>
          <w:color w:val="auto"/>
          <w:sz w:val="22"/>
          <w:szCs w:val="22"/>
        </w:rPr>
        <w:t>Unterweisungen</w:t>
      </w:r>
      <w:bookmarkEnd w:id="39"/>
      <w:bookmarkEnd w:id="40"/>
    </w:p>
    <w:p w14:paraId="05CEC46F" w14:textId="77777777" w:rsidR="00AC7B23" w:rsidRPr="0076757B" w:rsidRDefault="00AC7B23" w:rsidP="00DC21AD">
      <w:pPr>
        <w:spacing w:line="18pt" w:lineRule="auto"/>
        <w:jc w:val="start"/>
        <w:rPr>
          <w:rFonts w:cs="Arial"/>
          <w:b/>
        </w:rPr>
      </w:pPr>
      <w:r w:rsidRPr="0076757B">
        <w:rPr>
          <w:rFonts w:cs="Arial"/>
          <w:b/>
        </w:rPr>
        <w:t>Die zuvor genannten Einweisungen ersetzen nicht die gesetzlich geforderten Unterweisungen der Beschäftigten durch den AN bzw. NAN.</w:t>
      </w:r>
    </w:p>
    <w:p w14:paraId="68529C15" w14:textId="77777777" w:rsidR="00AC7B23" w:rsidRPr="0076757B" w:rsidRDefault="00AC7B23" w:rsidP="00AC7B23">
      <w:pPr>
        <w:rPr>
          <w:rFonts w:cs="Arial"/>
        </w:rPr>
      </w:pPr>
      <w:r w:rsidRPr="0076757B">
        <w:rPr>
          <w:rFonts w:cs="Arial"/>
        </w:rPr>
        <w:t>Die AN bzw. NAN unterweisen ihre Beschäftigten über die Inhalte der Bauanlaufberatung, Bauberatungen, SGU-Besprechungen, Koordinierungsgespräche (vgl. Abs. </w:t>
      </w:r>
      <w:r w:rsidRPr="0076757B">
        <w:rPr>
          <w:rFonts w:cs="Arial"/>
        </w:rPr>
        <w:fldChar w:fldCharType="begin"/>
      </w:r>
      <w:r w:rsidRPr="0076757B">
        <w:rPr>
          <w:rFonts w:cs="Arial"/>
        </w:rPr>
        <w:instrText xml:space="preserve"> REF _Ref68856434 \r \h </w:instrText>
      </w:r>
      <w:r>
        <w:rPr>
          <w:rFonts w:cs="Arial"/>
        </w:rPr>
        <w:instrText xml:space="preserve"> \* MERGEFORMAT </w:instrText>
      </w:r>
      <w:r w:rsidRPr="0076757B">
        <w:rPr>
          <w:rFonts w:cs="Arial"/>
        </w:rPr>
      </w:r>
      <w:r w:rsidRPr="0076757B">
        <w:rPr>
          <w:rFonts w:cs="Arial"/>
        </w:rPr>
        <w:fldChar w:fldCharType="separate"/>
      </w:r>
      <w:r w:rsidR="008907DD">
        <w:rPr>
          <w:rFonts w:cs="Arial"/>
        </w:rPr>
        <w:t>0</w:t>
      </w:r>
      <w:r w:rsidRPr="0076757B">
        <w:rPr>
          <w:rFonts w:cs="Arial"/>
        </w:rPr>
        <w:fldChar w:fldCharType="end"/>
      </w:r>
      <w:r w:rsidRPr="0076757B">
        <w:rPr>
          <w:rFonts w:cs="Arial"/>
        </w:rPr>
        <w:t>) sowie den Änderungen des SiGe-Planes (vgl. Abs. </w:t>
      </w:r>
      <w:r w:rsidRPr="0076757B">
        <w:rPr>
          <w:rFonts w:cs="Arial"/>
        </w:rPr>
        <w:fldChar w:fldCharType="begin"/>
      </w:r>
      <w:r w:rsidRPr="0076757B">
        <w:rPr>
          <w:rFonts w:cs="Arial"/>
        </w:rPr>
        <w:instrText xml:space="preserve"> REF _Ref68856456 \r \h </w:instrText>
      </w:r>
      <w:r>
        <w:rPr>
          <w:rFonts w:cs="Arial"/>
        </w:rPr>
        <w:instrText xml:space="preserve"> \* MERGEFORMAT </w:instrText>
      </w:r>
      <w:r w:rsidRPr="0076757B">
        <w:rPr>
          <w:rFonts w:cs="Arial"/>
        </w:rPr>
      </w:r>
      <w:r w:rsidRPr="0076757B">
        <w:rPr>
          <w:rFonts w:cs="Arial"/>
        </w:rPr>
        <w:fldChar w:fldCharType="separate"/>
      </w:r>
      <w:r w:rsidR="008907DD">
        <w:rPr>
          <w:rFonts w:cs="Arial"/>
        </w:rPr>
        <w:t>1.4.4</w:t>
      </w:r>
      <w:r w:rsidRPr="0076757B">
        <w:rPr>
          <w:rFonts w:cs="Arial"/>
        </w:rPr>
        <w:fldChar w:fldCharType="end"/>
      </w:r>
      <w:r w:rsidRPr="0076757B">
        <w:rPr>
          <w:rFonts w:cs="Arial"/>
        </w:rPr>
        <w:t>) und des Alarm- und Notfallplan (vgl. Abs. </w:t>
      </w:r>
      <w:r w:rsidRPr="0076757B">
        <w:rPr>
          <w:rFonts w:cs="Arial"/>
        </w:rPr>
        <w:fldChar w:fldCharType="begin"/>
      </w:r>
      <w:r w:rsidRPr="0076757B">
        <w:rPr>
          <w:rFonts w:cs="Arial"/>
        </w:rPr>
        <w:instrText xml:space="preserve"> REF _Ref78545221 \r \h </w:instrText>
      </w:r>
      <w:r>
        <w:rPr>
          <w:rFonts w:cs="Arial"/>
        </w:rPr>
        <w:instrText xml:space="preserve"> \* MERGEFORMAT </w:instrText>
      </w:r>
      <w:r w:rsidRPr="0076757B">
        <w:rPr>
          <w:rFonts w:cs="Arial"/>
        </w:rPr>
      </w:r>
      <w:r w:rsidRPr="0076757B">
        <w:rPr>
          <w:rFonts w:cs="Arial"/>
        </w:rPr>
        <w:fldChar w:fldCharType="separate"/>
      </w:r>
      <w:r w:rsidR="008907DD">
        <w:rPr>
          <w:rFonts w:cs="Arial"/>
        </w:rPr>
        <w:t>2</w:t>
      </w:r>
      <w:r w:rsidRPr="0076757B">
        <w:rPr>
          <w:rFonts w:cs="Arial"/>
        </w:rPr>
        <w:fldChar w:fldCharType="end"/>
      </w:r>
      <w:r w:rsidRPr="0076757B">
        <w:rPr>
          <w:rFonts w:cs="Arial"/>
        </w:rPr>
        <w:t xml:space="preserve">) </w:t>
      </w:r>
      <w:r w:rsidRPr="0076757B">
        <w:rPr>
          <w:rFonts w:cs="Arial"/>
          <w:i/>
        </w:rPr>
        <w:t>spätestens</w:t>
      </w:r>
      <w:r w:rsidRPr="0076757B">
        <w:rPr>
          <w:rFonts w:cs="Arial"/>
        </w:rPr>
        <w:t xml:space="preserve"> </w:t>
      </w:r>
      <w:r w:rsidRPr="0076757B">
        <w:rPr>
          <w:rFonts w:cs="Arial"/>
          <w:i/>
        </w:rPr>
        <w:t>vor</w:t>
      </w:r>
      <w:r w:rsidRPr="0076757B">
        <w:rPr>
          <w:rFonts w:cs="Arial"/>
        </w:rPr>
        <w:t xml:space="preserve"> Ausführung der betreffenden Arbeiten.</w:t>
      </w:r>
    </w:p>
    <w:p w14:paraId="443AAF97" w14:textId="77777777" w:rsidR="00AC7B23" w:rsidRPr="0076757B" w:rsidRDefault="00456259" w:rsidP="0037125E">
      <w:pPr>
        <w:pStyle w:val="berschrift2"/>
        <w:numPr>
          <w:ilvl w:val="1"/>
          <w:numId w:val="12"/>
        </w:numPr>
        <w:spacing w:before="6pt" w:line="15pt" w:lineRule="auto"/>
        <w:jc w:val="both"/>
        <w:rPr>
          <w:rFonts w:cs="Arial"/>
        </w:rPr>
      </w:pPr>
      <w:bookmarkStart w:id="41" w:name="_Toc94681277"/>
      <w:bookmarkEnd w:id="38"/>
      <w:r>
        <w:rPr>
          <w:rFonts w:cs="Arial"/>
        </w:rPr>
        <w:t xml:space="preserve">  </w:t>
      </w:r>
      <w:r w:rsidR="00AC7B23" w:rsidRPr="0076757B">
        <w:rPr>
          <w:rFonts w:cs="Arial"/>
        </w:rPr>
        <w:t>Begehungen</w:t>
      </w:r>
      <w:bookmarkEnd w:id="41"/>
    </w:p>
    <w:p w14:paraId="1A6F0528" w14:textId="77777777" w:rsidR="00AC7B23" w:rsidRPr="0076757B" w:rsidRDefault="00AC7B23" w:rsidP="00AC7B23">
      <w:pPr>
        <w:rPr>
          <w:rFonts w:cs="Arial"/>
        </w:rPr>
      </w:pPr>
      <w:r w:rsidRPr="0076757B">
        <w:rPr>
          <w:rFonts w:cs="Arial"/>
        </w:rPr>
        <w:t xml:space="preserve">Durch regelmäßige Begehungen kontrollieren Vertreter des AG die Einhaltung der SGU-Vorschriften und schreiten bei erkennbaren Gefahrenzuständen ein. Die Begehungen erfolgen stets mit mindestens einem Vertreter der bauausführenden Firmen im </w:t>
      </w:r>
      <w:r w:rsidRPr="0076757B">
        <w:rPr>
          <w:rFonts w:cs="Arial"/>
          <w:b/>
        </w:rPr>
        <w:t>“Sag was!”-Dialog</w:t>
      </w:r>
      <w:r w:rsidRPr="0076757B">
        <w:rPr>
          <w:rFonts w:cs="Arial"/>
        </w:rPr>
        <w:t>.</w:t>
      </w:r>
    </w:p>
    <w:p w14:paraId="30258615" w14:textId="77777777" w:rsidR="00AC7B23" w:rsidRPr="0076757B" w:rsidRDefault="00AC7B23" w:rsidP="00AC7B23">
      <w:pPr>
        <w:rPr>
          <w:rFonts w:cs="Arial"/>
        </w:rPr>
      </w:pPr>
      <w:r w:rsidRPr="0076757B">
        <w:rPr>
          <w:rFonts w:cs="Arial"/>
        </w:rPr>
        <w:t xml:space="preserve">Die Ergebnisse der Begehungen halten die Kontrollierenden mit der </w:t>
      </w:r>
      <w:r w:rsidRPr="0076757B">
        <w:rPr>
          <w:rFonts w:cs="Arial"/>
          <w:b/>
        </w:rPr>
        <w:t>Baustellen-App</w:t>
      </w:r>
      <w:r w:rsidRPr="0076757B">
        <w:rPr>
          <w:rFonts w:cs="Arial"/>
        </w:rPr>
        <w:t xml:space="preserve"> </w:t>
      </w:r>
      <w:r w:rsidRPr="0076757B">
        <w:rPr>
          <w:rFonts w:cs="Arial"/>
          <w:i/>
        </w:rPr>
        <w:t>am Tag der Kontrolle</w:t>
      </w:r>
      <w:r w:rsidRPr="0076757B">
        <w:rPr>
          <w:rFonts w:cs="Arial"/>
        </w:rPr>
        <w:t xml:space="preserve"> fest. Dies schließt den Versand an die betroffenen Firmen / BL AN via App ein. Zusätzlich kann die ONTRAS-BL in der Bauanlaufberatung festlegen, dass die Kontrollierenden die Protokolle per Baustellen-App oder per E-Mail zusätzlich an einen erweiterten Verteiler versenden.</w:t>
      </w:r>
      <w:r>
        <w:rPr>
          <w:rFonts w:cs="Arial"/>
        </w:rPr>
        <w:t xml:space="preserve"> </w:t>
      </w:r>
      <w:r w:rsidRPr="00296D0A">
        <w:rPr>
          <w:rFonts w:cs="Arial"/>
        </w:rPr>
        <w:t>Bei der Bewertung von Abweichungen wird zwischen gefährlichem Mangel, Mangel und geringfügigem Mangel unterschieden.</w:t>
      </w:r>
    </w:p>
    <w:p w14:paraId="2A959019" w14:textId="77777777" w:rsidR="00E32B1C" w:rsidRPr="008238A5" w:rsidRDefault="00E32B1C" w:rsidP="004E2AF7">
      <w:pPr>
        <w:pStyle w:val="Textkrper"/>
        <w:spacing w:before="4.90pt" w:after="12pt" w:line="14.15pt" w:lineRule="auto"/>
        <w:jc w:val="both"/>
        <w:rPr>
          <w:rFonts w:ascii="Arial" w:hAnsi="Arial" w:cs="Arial"/>
          <w:b/>
          <w:sz w:val="22"/>
          <w:szCs w:val="22"/>
          <w:lang w:val="de-DE"/>
        </w:rPr>
      </w:pPr>
    </w:p>
    <w:p w14:paraId="46C5D8F6" w14:textId="77777777" w:rsidR="00DC21AD" w:rsidRPr="008238A5" w:rsidRDefault="00DC21AD" w:rsidP="004E2AF7">
      <w:pPr>
        <w:pStyle w:val="Textkrper"/>
        <w:spacing w:before="4.90pt" w:after="12pt" w:line="14.15pt" w:lineRule="auto"/>
        <w:jc w:val="both"/>
        <w:rPr>
          <w:rFonts w:ascii="Arial" w:hAnsi="Arial" w:cs="Arial"/>
          <w:b/>
          <w:sz w:val="22"/>
          <w:szCs w:val="22"/>
          <w:lang w:val="de-DE"/>
        </w:rPr>
      </w:pPr>
    </w:p>
    <w:p w14:paraId="2F2132F4" w14:textId="77777777" w:rsidR="00DC21AD" w:rsidRPr="008238A5" w:rsidRDefault="00DC21AD" w:rsidP="004E2AF7">
      <w:pPr>
        <w:pStyle w:val="Textkrper"/>
        <w:spacing w:before="4.90pt" w:after="12pt" w:line="14.15pt" w:lineRule="auto"/>
        <w:jc w:val="both"/>
        <w:rPr>
          <w:rFonts w:ascii="Arial" w:hAnsi="Arial" w:cs="Arial"/>
          <w:b/>
          <w:sz w:val="22"/>
          <w:szCs w:val="22"/>
          <w:lang w:val="de-DE"/>
        </w:rPr>
      </w:pPr>
    </w:p>
    <w:p w14:paraId="27AC8F76" w14:textId="77777777" w:rsidR="00E047D0" w:rsidRPr="0076757B" w:rsidRDefault="00E047D0" w:rsidP="00E047D0">
      <w:pPr>
        <w:rPr>
          <w:rFonts w:cs="Arial"/>
        </w:rPr>
      </w:pPr>
      <w:r w:rsidRPr="0076757B">
        <w:rPr>
          <w:rFonts w:cs="Arial"/>
        </w:rPr>
        <w:lastRenderedPageBreak/>
        <w:t xml:space="preserve">Nach Erhalt der Begehungsprotokolle sind die AN zur fristgerechten </w:t>
      </w:r>
      <w:r w:rsidRPr="0076757B">
        <w:rPr>
          <w:rFonts w:cs="Arial"/>
          <w:b/>
        </w:rPr>
        <w:t>Mängelbeseitigung</w:t>
      </w:r>
      <w:r w:rsidRPr="0076757B">
        <w:rPr>
          <w:rFonts w:cs="Arial"/>
        </w:rPr>
        <w:t xml:space="preserve"> verpflichtet. Werden die Mängel nicht in der vereinbarten Frist behoben, ist die ONTRAS-BL berechtigt, dies auf Kosten der verantwortlichen AN zu veranlassen.</w:t>
      </w:r>
    </w:p>
    <w:p w14:paraId="22086D06" w14:textId="77777777" w:rsidR="00E047D0" w:rsidRPr="0076757B" w:rsidRDefault="00E047D0" w:rsidP="0037125E">
      <w:pPr>
        <w:pStyle w:val="berschrift2"/>
        <w:numPr>
          <w:ilvl w:val="1"/>
          <w:numId w:val="12"/>
        </w:numPr>
        <w:spacing w:before="6pt" w:line="18pt" w:lineRule="auto"/>
        <w:jc w:val="both"/>
        <w:rPr>
          <w:rFonts w:cs="Arial"/>
        </w:rPr>
      </w:pPr>
      <w:bookmarkStart w:id="42" w:name="_Toc94681278"/>
      <w:r>
        <w:rPr>
          <w:rFonts w:cs="Arial"/>
        </w:rPr>
        <w:t xml:space="preserve"> </w:t>
      </w:r>
      <w:r w:rsidRPr="0076757B">
        <w:rPr>
          <w:rFonts w:cs="Arial"/>
        </w:rPr>
        <w:t>Zuwiderhandlungen</w:t>
      </w:r>
      <w:bookmarkEnd w:id="42"/>
    </w:p>
    <w:p w14:paraId="384B39C6" w14:textId="77777777" w:rsidR="00E047D0" w:rsidRPr="0076757B" w:rsidRDefault="00E047D0" w:rsidP="00E047D0">
      <w:pPr>
        <w:spacing w:line="18pt" w:lineRule="auto"/>
        <w:rPr>
          <w:rFonts w:cs="Arial"/>
        </w:rPr>
      </w:pPr>
      <w:r w:rsidRPr="22210BC8">
        <w:rPr>
          <w:rFonts w:cs="Arial"/>
        </w:rPr>
        <w:t>Zuwiderhandlungen gegen die Baustellenordnung können den Verweis von der Baustelle zur Folge haben. Personen, die den Anweisungen des AG oder seiner Beauftragten nicht Folge leisten, sind abzuberufen und zu ersetzen. Die Maßnahmen sind wie folgt abzustufen:</w:t>
      </w:r>
    </w:p>
    <w:p w14:paraId="38F43C6B" w14:textId="77777777" w:rsidR="00E047D0" w:rsidRPr="0076757B" w:rsidRDefault="00E047D0" w:rsidP="00E047D0">
      <w:pPr>
        <w:rPr>
          <w:rFonts w:cs="Arial"/>
          <w:b/>
        </w:rPr>
      </w:pPr>
      <w:r w:rsidRPr="0076757B">
        <w:rPr>
          <w:rFonts w:cs="Arial"/>
          <w:b/>
        </w:rPr>
        <w:t>Persönliches Fehlverhalten:</w:t>
      </w:r>
    </w:p>
    <w:p w14:paraId="0CBEA666" w14:textId="77777777" w:rsidR="00E047D0" w:rsidRDefault="00E047D0" w:rsidP="0037125E">
      <w:pPr>
        <w:pStyle w:val="Listenabsatz"/>
        <w:numPr>
          <w:ilvl w:val="0"/>
          <w:numId w:val="13"/>
        </w:numPr>
        <w:spacing w:after="6pt" w:line="15pt" w:lineRule="auto"/>
        <w:ind w:start="28.40pt" w:hanging="14.20pt"/>
        <w:rPr>
          <w:rFonts w:cs="Arial"/>
        </w:rPr>
      </w:pPr>
      <w:r w:rsidRPr="00296D0A">
        <w:rPr>
          <w:rFonts w:cs="Arial"/>
        </w:rPr>
        <w:t>Gespräch mit Verwarnung/Ermahnung durch die BL AN mit dem Beschäftigten des AN;</w:t>
      </w:r>
    </w:p>
    <w:p w14:paraId="09023C26" w14:textId="77777777" w:rsidR="00CC5949" w:rsidRPr="00296D0A" w:rsidRDefault="00CC5949" w:rsidP="00CC5949">
      <w:pPr>
        <w:pStyle w:val="Listenabsatz"/>
        <w:spacing w:after="6pt" w:line="15pt" w:lineRule="auto"/>
        <w:ind w:start="28.40pt"/>
        <w:rPr>
          <w:rFonts w:cs="Arial"/>
        </w:rPr>
      </w:pPr>
    </w:p>
    <w:p w14:paraId="35CA2DE9" w14:textId="77777777" w:rsidR="00E047D0" w:rsidRDefault="00E047D0" w:rsidP="0037125E">
      <w:pPr>
        <w:pStyle w:val="Listenabsatz"/>
        <w:numPr>
          <w:ilvl w:val="0"/>
          <w:numId w:val="13"/>
        </w:numPr>
        <w:spacing w:after="6pt" w:line="15pt" w:lineRule="auto"/>
        <w:ind w:start="28.40pt" w:hanging="14.20pt"/>
        <w:rPr>
          <w:rFonts w:cs="Arial"/>
        </w:rPr>
      </w:pPr>
      <w:r w:rsidRPr="00296D0A">
        <w:rPr>
          <w:rFonts w:cs="Arial"/>
        </w:rPr>
        <w:t>Gelbe Karte (Gespräch durch die ONTRAS-BL mit dem Beschäftigten des AN und dem TPM ONTRAS);</w:t>
      </w:r>
    </w:p>
    <w:p w14:paraId="28500EA6" w14:textId="77777777" w:rsidR="00CC5949" w:rsidRPr="00CC5949" w:rsidRDefault="00CC5949" w:rsidP="00CC5949">
      <w:pPr>
        <w:pStyle w:val="Listenabsatz"/>
        <w:rPr>
          <w:rFonts w:cs="Arial"/>
        </w:rPr>
      </w:pPr>
    </w:p>
    <w:p w14:paraId="224EC954" w14:textId="77777777" w:rsidR="00E047D0" w:rsidRPr="00296D0A" w:rsidRDefault="00E047D0" w:rsidP="0037125E">
      <w:pPr>
        <w:pStyle w:val="Listenabsatz"/>
        <w:numPr>
          <w:ilvl w:val="0"/>
          <w:numId w:val="13"/>
        </w:numPr>
        <w:spacing w:after="6pt" w:line="15pt" w:lineRule="auto"/>
        <w:ind w:start="28.40pt" w:hanging="14.20pt"/>
        <w:rPr>
          <w:rFonts w:cs="Arial"/>
        </w:rPr>
      </w:pPr>
      <w:r w:rsidRPr="00296D0A">
        <w:rPr>
          <w:rFonts w:cs="Arial"/>
        </w:rPr>
        <w:t>Rote Karte (Baustellenverweis) durch die ONTRAS-BL. Die Dauer des Verweises stimmen die ONTRAS-BL, die BL AN und die SiGe-Koordination untereinander ab.</w:t>
      </w:r>
    </w:p>
    <w:p w14:paraId="438E58E2" w14:textId="77777777" w:rsidR="00E047D0" w:rsidRPr="0076757B" w:rsidRDefault="00E047D0" w:rsidP="00E047D0">
      <w:pPr>
        <w:rPr>
          <w:rFonts w:cs="Arial"/>
          <w:b/>
          <w:bCs/>
        </w:rPr>
      </w:pPr>
      <w:r w:rsidRPr="2257BCF5">
        <w:rPr>
          <w:rFonts w:cs="Arial"/>
          <w:b/>
          <w:bCs/>
        </w:rPr>
        <w:t>Systemisches Fehlverhalten der AN bzw. NAN:</w:t>
      </w:r>
    </w:p>
    <w:p w14:paraId="46F4A6E0" w14:textId="77777777" w:rsidR="00E047D0" w:rsidRDefault="00E047D0" w:rsidP="0037125E">
      <w:pPr>
        <w:pStyle w:val="Listenabsatz"/>
        <w:numPr>
          <w:ilvl w:val="0"/>
          <w:numId w:val="14"/>
        </w:numPr>
        <w:spacing w:after="6pt" w:line="15pt" w:lineRule="auto"/>
        <w:rPr>
          <w:rFonts w:cs="Arial"/>
        </w:rPr>
      </w:pPr>
      <w:r w:rsidRPr="00296D0A">
        <w:rPr>
          <w:rFonts w:cs="Arial"/>
        </w:rPr>
        <w:t>10 Mängel pro AN und Monat: Gelbe Karte (Gespräch durch die ONTRAS-BL mit der BL AN und dem TPM ONTRAS);</w:t>
      </w:r>
    </w:p>
    <w:p w14:paraId="32B2B1DF" w14:textId="77777777" w:rsidR="00CC5949" w:rsidRPr="00296D0A" w:rsidRDefault="00CC5949" w:rsidP="00CC5949">
      <w:pPr>
        <w:pStyle w:val="Listenabsatz"/>
        <w:spacing w:after="6pt" w:line="15pt" w:lineRule="auto"/>
        <w:rPr>
          <w:rFonts w:cs="Arial"/>
        </w:rPr>
      </w:pPr>
    </w:p>
    <w:p w14:paraId="0C5E9154" w14:textId="77777777" w:rsidR="00E047D0" w:rsidRDefault="00E047D0" w:rsidP="0037125E">
      <w:pPr>
        <w:pStyle w:val="Listenabsatz"/>
        <w:numPr>
          <w:ilvl w:val="0"/>
          <w:numId w:val="14"/>
        </w:numPr>
        <w:spacing w:after="6pt" w:line="15pt" w:lineRule="auto"/>
        <w:rPr>
          <w:rFonts w:cs="Arial"/>
        </w:rPr>
      </w:pPr>
      <w:r w:rsidRPr="00296D0A">
        <w:rPr>
          <w:rFonts w:cs="Arial"/>
        </w:rPr>
        <w:t>5 Gefährliche Mängel pro AN und Monat: Rote Karte (Baustellenverweis des Beschäftigten bzw. des AN)</w:t>
      </w:r>
    </w:p>
    <w:p w14:paraId="22FA0AC6" w14:textId="77777777" w:rsidR="00CC5949" w:rsidRPr="00CC5949" w:rsidRDefault="00CC5949" w:rsidP="00CC5949">
      <w:pPr>
        <w:pStyle w:val="Listenabsatz"/>
        <w:rPr>
          <w:rFonts w:cs="Arial"/>
        </w:rPr>
      </w:pPr>
    </w:p>
    <w:p w14:paraId="6D7C1DCD" w14:textId="77777777" w:rsidR="00E047D0" w:rsidRPr="00296D0A" w:rsidRDefault="00E047D0" w:rsidP="0037125E">
      <w:pPr>
        <w:pStyle w:val="Listenabsatz"/>
        <w:numPr>
          <w:ilvl w:val="0"/>
          <w:numId w:val="14"/>
        </w:numPr>
        <w:spacing w:after="6pt" w:line="15pt" w:lineRule="auto"/>
        <w:rPr>
          <w:rFonts w:cs="Arial"/>
        </w:rPr>
      </w:pPr>
      <w:r w:rsidRPr="00296D0A">
        <w:rPr>
          <w:rFonts w:cs="Arial"/>
        </w:rPr>
        <w:t>Mehr als 1 gefährlicher Mangel mit Gefahr in Verzug (tödliches Risiko): Rote Karte (Baustellenverweis des Beschäftigten bzw. des AN)</w:t>
      </w:r>
    </w:p>
    <w:p w14:paraId="4D903370" w14:textId="77777777" w:rsidR="00E047D0" w:rsidRDefault="00E047D0" w:rsidP="0026719B">
      <w:pPr>
        <w:rPr>
          <w:b/>
          <w:sz w:val="24"/>
          <w:szCs w:val="24"/>
        </w:rPr>
      </w:pPr>
    </w:p>
    <w:p w14:paraId="3012342B" w14:textId="77777777" w:rsidR="00CC5949" w:rsidRDefault="00CC5949" w:rsidP="0026719B">
      <w:pPr>
        <w:rPr>
          <w:b/>
          <w:sz w:val="24"/>
          <w:szCs w:val="24"/>
        </w:rPr>
      </w:pPr>
    </w:p>
    <w:p w14:paraId="45681F5A" w14:textId="77777777" w:rsidR="00CC5949" w:rsidRDefault="00CC5949" w:rsidP="0026719B">
      <w:pPr>
        <w:rPr>
          <w:b/>
          <w:sz w:val="24"/>
          <w:szCs w:val="24"/>
        </w:rPr>
      </w:pPr>
    </w:p>
    <w:p w14:paraId="46878F58" w14:textId="77777777" w:rsidR="00CC5949" w:rsidRDefault="00CC5949" w:rsidP="0026719B">
      <w:pPr>
        <w:rPr>
          <w:b/>
          <w:sz w:val="24"/>
          <w:szCs w:val="24"/>
        </w:rPr>
      </w:pPr>
    </w:p>
    <w:p w14:paraId="59930007" w14:textId="77777777" w:rsidR="00CC5949" w:rsidRDefault="00CC5949" w:rsidP="0026719B">
      <w:pPr>
        <w:rPr>
          <w:b/>
          <w:sz w:val="24"/>
          <w:szCs w:val="24"/>
        </w:rPr>
      </w:pPr>
    </w:p>
    <w:p w14:paraId="7774FD4F" w14:textId="77777777" w:rsidR="00CC5949" w:rsidRDefault="00CC5949" w:rsidP="0026719B">
      <w:pPr>
        <w:rPr>
          <w:b/>
          <w:sz w:val="24"/>
          <w:szCs w:val="24"/>
        </w:rPr>
      </w:pPr>
    </w:p>
    <w:p w14:paraId="5E26A7B3" w14:textId="77777777" w:rsidR="00CC5949" w:rsidRDefault="00CC5949" w:rsidP="0026719B">
      <w:pPr>
        <w:rPr>
          <w:b/>
          <w:sz w:val="24"/>
          <w:szCs w:val="24"/>
        </w:rPr>
      </w:pPr>
    </w:p>
    <w:p w14:paraId="0BFC5C5E" w14:textId="77777777" w:rsidR="00CC5949" w:rsidRDefault="00CC5949" w:rsidP="0026719B">
      <w:pPr>
        <w:rPr>
          <w:b/>
          <w:sz w:val="24"/>
          <w:szCs w:val="24"/>
        </w:rPr>
      </w:pPr>
    </w:p>
    <w:p w14:paraId="6B70298F" w14:textId="77777777" w:rsidR="00CC5949" w:rsidRDefault="00CC5949" w:rsidP="0026719B">
      <w:pPr>
        <w:rPr>
          <w:b/>
          <w:sz w:val="24"/>
          <w:szCs w:val="24"/>
        </w:rPr>
      </w:pPr>
    </w:p>
    <w:p w14:paraId="48F7419E" w14:textId="77777777" w:rsidR="00CC5949" w:rsidRDefault="00CC5949" w:rsidP="0026719B">
      <w:pPr>
        <w:rPr>
          <w:b/>
          <w:sz w:val="24"/>
          <w:szCs w:val="24"/>
        </w:rPr>
      </w:pPr>
    </w:p>
    <w:p w14:paraId="509D2F2D" w14:textId="77777777" w:rsidR="00CC5949" w:rsidRDefault="00CC5949" w:rsidP="0026719B">
      <w:pPr>
        <w:rPr>
          <w:b/>
          <w:sz w:val="24"/>
          <w:szCs w:val="24"/>
        </w:rPr>
      </w:pPr>
    </w:p>
    <w:p w14:paraId="3927B6F3" w14:textId="77777777" w:rsidR="00CC5949" w:rsidRDefault="00CC5949" w:rsidP="0026719B">
      <w:pPr>
        <w:rPr>
          <w:b/>
          <w:sz w:val="24"/>
          <w:szCs w:val="24"/>
        </w:rPr>
      </w:pPr>
    </w:p>
    <w:p w14:paraId="43A26DCE" w14:textId="77777777" w:rsidR="00FF2619" w:rsidRPr="0076757B" w:rsidRDefault="00FF2619" w:rsidP="0037125E">
      <w:pPr>
        <w:pStyle w:val="berschrift1"/>
        <w:pageBreakBefore/>
        <w:numPr>
          <w:ilvl w:val="0"/>
          <w:numId w:val="12"/>
        </w:numPr>
        <w:spacing w:line="15pt" w:lineRule="auto"/>
        <w:rPr>
          <w:rFonts w:cs="Arial"/>
        </w:rPr>
      </w:pPr>
      <w:bookmarkStart w:id="43" w:name="_Ref78545221"/>
      <w:bookmarkStart w:id="44" w:name="_Toc94681279"/>
      <w:r w:rsidRPr="0076757B">
        <w:rPr>
          <w:rFonts w:cs="Arial"/>
        </w:rPr>
        <w:lastRenderedPageBreak/>
        <w:t>Notfallmanagement</w:t>
      </w:r>
      <w:bookmarkEnd w:id="43"/>
      <w:bookmarkEnd w:id="44"/>
    </w:p>
    <w:p w14:paraId="495B5665" w14:textId="77777777" w:rsidR="00FF2619" w:rsidRPr="0076757B" w:rsidRDefault="009648C9" w:rsidP="0037125E">
      <w:pPr>
        <w:pStyle w:val="berschrift2"/>
        <w:numPr>
          <w:ilvl w:val="1"/>
          <w:numId w:val="15"/>
        </w:numPr>
        <w:spacing w:before="6pt" w:line="18pt" w:lineRule="auto"/>
        <w:jc w:val="both"/>
        <w:rPr>
          <w:rFonts w:cs="Arial"/>
        </w:rPr>
      </w:pPr>
      <w:bookmarkStart w:id="45" w:name="_Toc94681280"/>
      <w:r>
        <w:rPr>
          <w:rFonts w:cs="Arial"/>
        </w:rPr>
        <w:t xml:space="preserve">   </w:t>
      </w:r>
      <w:r w:rsidR="00FF2619" w:rsidRPr="0076757B">
        <w:rPr>
          <w:rFonts w:cs="Arial"/>
        </w:rPr>
        <w:t>Verhalten bei Störungen</w:t>
      </w:r>
      <w:bookmarkEnd w:id="45"/>
    </w:p>
    <w:p w14:paraId="500E435F" w14:textId="77777777" w:rsidR="00FF2619" w:rsidRPr="0076757B" w:rsidRDefault="00FF2619" w:rsidP="009648C9">
      <w:pPr>
        <w:spacing w:line="18pt" w:lineRule="auto"/>
        <w:rPr>
          <w:rFonts w:cs="Arial"/>
        </w:rPr>
      </w:pPr>
      <w:r w:rsidRPr="255E2462">
        <w:rPr>
          <w:rFonts w:cs="Arial"/>
        </w:rPr>
        <w:t xml:space="preserve">Treten trotz der getroffenen Schutzmaßnahmen Beeinträchtigungen der Sicherheit, Gesundheit und/oder Umwelt ein, sind die Arbeiten einzustellen und es ist gemäß </w:t>
      </w:r>
      <w:proofErr w:type="gramStart"/>
      <w:r w:rsidRPr="255E2462">
        <w:rPr>
          <w:rFonts w:cs="Arial"/>
          <w:b/>
          <w:bCs/>
        </w:rPr>
        <w:t>Sofort</w:t>
      </w:r>
      <w:proofErr w:type="gramEnd"/>
      <w:r w:rsidRPr="255E2462">
        <w:rPr>
          <w:rFonts w:cs="Arial"/>
          <w:b/>
          <w:bCs/>
        </w:rPr>
        <w:t>.Team</w:t>
      </w:r>
      <w:r w:rsidRPr="255E2462">
        <w:rPr>
          <w:rFonts w:cs="Arial"/>
        </w:rPr>
        <w:t xml:space="preserve"> zu verfahren (vgl. </w:t>
      </w:r>
      <w:r w:rsidR="00E97AB6">
        <w:rPr>
          <w:rFonts w:cs="Arial"/>
        </w:rPr>
        <w:t>VN 410-001 Anlage 4</w:t>
      </w:r>
      <w:r w:rsidRPr="255E2462">
        <w:rPr>
          <w:rFonts w:cs="Arial"/>
        </w:rPr>
        <w:t>).</w:t>
      </w:r>
    </w:p>
    <w:p w14:paraId="4E3B75D1" w14:textId="6173ABB0" w:rsidR="00FF2619" w:rsidRPr="0076757B" w:rsidRDefault="00FF2619" w:rsidP="00FF2619">
      <w:pPr>
        <w:rPr>
          <w:rFonts w:cs="Arial"/>
        </w:rPr>
      </w:pPr>
      <w:r w:rsidRPr="0076757B">
        <w:rPr>
          <w:rFonts w:eastAsia="Arial" w:cs="Arial"/>
        </w:rPr>
        <w:t xml:space="preserve">Alle </w:t>
      </w:r>
      <w:r w:rsidRPr="0076757B">
        <w:rPr>
          <w:rFonts w:eastAsia="Arial" w:cs="Arial"/>
          <w:b/>
        </w:rPr>
        <w:t>Personen-</w:t>
      </w:r>
      <w:r w:rsidRPr="0076757B">
        <w:rPr>
          <w:rFonts w:eastAsia="Arial" w:cs="Arial"/>
        </w:rPr>
        <w:t xml:space="preserve"> (auch Erste-Hilfe-Fälle), </w:t>
      </w:r>
      <w:r w:rsidRPr="0076757B">
        <w:rPr>
          <w:rFonts w:eastAsia="Arial" w:cs="Arial"/>
          <w:b/>
        </w:rPr>
        <w:t>Sach- und Umweltschäden</w:t>
      </w:r>
      <w:r w:rsidRPr="0076757B">
        <w:rPr>
          <w:rFonts w:eastAsia="Arial" w:cs="Arial"/>
        </w:rPr>
        <w:t xml:space="preserve">, sowie </w:t>
      </w:r>
      <w:r w:rsidRPr="0076757B">
        <w:rPr>
          <w:rFonts w:eastAsia="Arial" w:cs="Arial"/>
          <w:b/>
        </w:rPr>
        <w:t>Beinahe-Unfälle</w:t>
      </w:r>
      <w:r w:rsidRPr="0076757B">
        <w:rPr>
          <w:rFonts w:eastAsia="Arial" w:cs="Arial"/>
        </w:rPr>
        <w:t xml:space="preserve"> mit möglichen Personen-, Sach- oder Umweltschäden, sind innerhalb </w:t>
      </w:r>
      <w:r w:rsidRPr="0076757B">
        <w:rPr>
          <w:rFonts w:eastAsia="Arial" w:cs="Arial"/>
          <w:i/>
        </w:rPr>
        <w:t>von 24 Stunden</w:t>
      </w:r>
      <w:r w:rsidRPr="0076757B">
        <w:rPr>
          <w:rFonts w:eastAsia="Arial" w:cs="Arial"/>
        </w:rPr>
        <w:t xml:space="preserve">, der ONTRAS-BL durch den Bauleiter des Verunfallten/Verursachers zu melden. Sachschäden beinhalten auch Beschädigungen von Versorgungsanlagen (Kabel und Rohrleitungen). Die Alarmierung erfolgt gemäß des </w:t>
      </w:r>
      <w:r w:rsidRPr="0076757B">
        <w:rPr>
          <w:rFonts w:eastAsia="Arial" w:cs="Arial"/>
          <w:b/>
          <w:bCs/>
        </w:rPr>
        <w:t>Alarm- und Notfallplanes</w:t>
      </w:r>
      <w:r w:rsidRPr="0076757B">
        <w:rPr>
          <w:rFonts w:eastAsia="Arial" w:cs="Arial"/>
        </w:rPr>
        <w:t>.</w:t>
      </w:r>
    </w:p>
    <w:p w14:paraId="5A23B8C1" w14:textId="77777777" w:rsidR="00FF2619" w:rsidRPr="0076757B" w:rsidRDefault="00062DDA" w:rsidP="0037125E">
      <w:pPr>
        <w:pStyle w:val="berschrift2"/>
        <w:numPr>
          <w:ilvl w:val="1"/>
          <w:numId w:val="15"/>
        </w:numPr>
        <w:spacing w:before="6pt" w:line="18pt" w:lineRule="auto"/>
        <w:jc w:val="both"/>
        <w:rPr>
          <w:rFonts w:cs="Arial"/>
        </w:rPr>
      </w:pPr>
      <w:bookmarkStart w:id="46" w:name="_Ref78549070"/>
      <w:bookmarkStart w:id="47" w:name="_Toc94681281"/>
      <w:r>
        <w:rPr>
          <w:rFonts w:cs="Arial"/>
        </w:rPr>
        <w:t xml:space="preserve">   </w:t>
      </w:r>
      <w:r w:rsidR="00FF2619" w:rsidRPr="0076757B">
        <w:rPr>
          <w:rFonts w:cs="Arial"/>
        </w:rPr>
        <w:t xml:space="preserve">Vorkehrungen für und Verhalten </w:t>
      </w:r>
      <w:proofErr w:type="gramStart"/>
      <w:r w:rsidR="00FF2619" w:rsidRPr="0076757B">
        <w:rPr>
          <w:rFonts w:cs="Arial"/>
        </w:rPr>
        <w:t>bei Notfälle</w:t>
      </w:r>
      <w:proofErr w:type="gramEnd"/>
      <w:r w:rsidR="00FF2619" w:rsidRPr="0076757B">
        <w:rPr>
          <w:rFonts w:cs="Arial"/>
        </w:rPr>
        <w:t>(n</w:t>
      </w:r>
      <w:bookmarkEnd w:id="46"/>
      <w:r w:rsidR="00FF2619" w:rsidRPr="0076757B">
        <w:rPr>
          <w:rFonts w:cs="Arial"/>
        </w:rPr>
        <w:t>)</w:t>
      </w:r>
      <w:bookmarkEnd w:id="47"/>
    </w:p>
    <w:p w14:paraId="2773982F" w14:textId="77777777" w:rsidR="00FF2619" w:rsidRPr="0076757B" w:rsidRDefault="00FF2619" w:rsidP="00062DDA">
      <w:pPr>
        <w:spacing w:line="18pt" w:lineRule="auto"/>
        <w:rPr>
          <w:rFonts w:eastAsia="Arial" w:cs="Arial"/>
        </w:rPr>
      </w:pPr>
      <w:r w:rsidRPr="0076757B">
        <w:rPr>
          <w:rFonts w:cs="Arial"/>
        </w:rPr>
        <w:t xml:space="preserve">Die ONTRAS-BL ist für die unternehmensübergreifende und bedarfsgerechte Organisation der Ersten-Hilfe, des Brand- und Explosionsschutzes sowie des Verhaltens bei Notfällen im Geltungsbereich der Baustellenordnung </w:t>
      </w:r>
      <w:r w:rsidRPr="00410020">
        <w:rPr>
          <w:rFonts w:cs="Arial"/>
        </w:rPr>
        <w:t>(vgl. Abs</w:t>
      </w:r>
      <w:r w:rsidRPr="0076757B">
        <w:rPr>
          <w:rFonts w:eastAsia="Arial" w:cs="Arial"/>
        </w:rPr>
        <w:t>. </w:t>
      </w:r>
      <w:r w:rsidRPr="0076757B">
        <w:rPr>
          <w:rFonts w:eastAsia="Arial" w:cs="Arial"/>
        </w:rPr>
        <w:fldChar w:fldCharType="begin"/>
      </w:r>
      <w:r w:rsidRPr="0076757B">
        <w:rPr>
          <w:rFonts w:eastAsia="Arial" w:cs="Arial"/>
        </w:rPr>
        <w:instrText xml:space="preserve"> REF _Ref78545094 \r \h  \* MERGEFORMAT </w:instrText>
      </w:r>
      <w:r w:rsidRPr="0076757B">
        <w:rPr>
          <w:rFonts w:eastAsia="Arial" w:cs="Arial"/>
        </w:rPr>
      </w:r>
      <w:r w:rsidRPr="0076757B">
        <w:rPr>
          <w:rFonts w:eastAsia="Arial" w:cs="Arial"/>
        </w:rPr>
        <w:fldChar w:fldCharType="separate"/>
      </w:r>
      <w:r w:rsidR="008907DD">
        <w:rPr>
          <w:rFonts w:eastAsia="Arial" w:cs="Arial"/>
        </w:rPr>
        <w:t>1.1</w:t>
      </w:r>
      <w:r w:rsidRPr="0076757B">
        <w:rPr>
          <w:rFonts w:eastAsia="Arial" w:cs="Arial"/>
        </w:rPr>
        <w:fldChar w:fldCharType="end"/>
      </w:r>
      <w:r w:rsidRPr="0076757B">
        <w:rPr>
          <w:rFonts w:eastAsia="Arial" w:cs="Arial"/>
        </w:rPr>
        <w:t xml:space="preserve">) </w:t>
      </w:r>
      <w:r w:rsidRPr="0076757B">
        <w:rPr>
          <w:rFonts w:cs="Arial"/>
        </w:rPr>
        <w:t xml:space="preserve">verantwortlich. </w:t>
      </w:r>
      <w:r w:rsidRPr="0076757B">
        <w:rPr>
          <w:rFonts w:eastAsia="Arial" w:cs="Arial"/>
        </w:rPr>
        <w:t xml:space="preserve">Um dies zu gewährleisten, erstellt die ONTRAS-BL unter Mitwirkung der BL AN bzw. NAN und der SiGe-Koordination einen </w:t>
      </w:r>
      <w:r w:rsidRPr="0076757B">
        <w:rPr>
          <w:rFonts w:eastAsia="Arial" w:cs="Arial"/>
          <w:b/>
          <w:bCs/>
        </w:rPr>
        <w:t>Alarm- und Notfallplan (ANP)</w:t>
      </w:r>
      <w:r w:rsidRPr="22210BC8">
        <w:rPr>
          <w:rFonts w:eastAsia="Arial" w:cs="Arial"/>
        </w:rPr>
        <w:t xml:space="preserve">. </w:t>
      </w:r>
      <w:r w:rsidRPr="22210BC8">
        <w:rPr>
          <w:rFonts w:eastAsia="Arial" w:cs="Arial"/>
          <w:b/>
          <w:bCs/>
        </w:rPr>
        <w:t>Grundlage hierfür ist die Gefährdungsbeurteilung für die Errichtung der Anlage/Ferngasleitung.</w:t>
      </w:r>
    </w:p>
    <w:p w14:paraId="18A21546" w14:textId="77777777" w:rsidR="00FF2619" w:rsidRPr="0076757B" w:rsidRDefault="00FF2619" w:rsidP="00FF2619">
      <w:pPr>
        <w:spacing w:line="14.40pt" w:lineRule="auto"/>
        <w:rPr>
          <w:rFonts w:eastAsia="Arial" w:cs="Arial"/>
        </w:rPr>
      </w:pPr>
      <w:r w:rsidRPr="0076757B">
        <w:rPr>
          <w:rFonts w:cs="Arial"/>
        </w:rPr>
        <w:t xml:space="preserve">Die ONTRAS-BL stellt den ANP </w:t>
      </w:r>
      <w:r w:rsidRPr="0076757B">
        <w:rPr>
          <w:rFonts w:cs="Arial"/>
          <w:i/>
        </w:rPr>
        <w:t>in der Bauanlaufberatung/</w:t>
      </w:r>
      <w:r>
        <w:rPr>
          <w:rFonts w:cs="Arial"/>
          <w:i/>
        </w:rPr>
        <w:t>v</w:t>
      </w:r>
      <w:r w:rsidRPr="0076757B">
        <w:rPr>
          <w:rFonts w:cs="Arial"/>
          <w:i/>
        </w:rPr>
        <w:t>or Baubeginn</w:t>
      </w:r>
      <w:r w:rsidRPr="0076757B">
        <w:rPr>
          <w:rFonts w:cs="Arial"/>
        </w:rPr>
        <w:t xml:space="preserve"> vor, so dass dessen Inhalt im Rahmen der Baustellen(kurz)einweisung (vgl. Abs. </w:t>
      </w:r>
      <w:r w:rsidRPr="0076757B">
        <w:rPr>
          <w:rFonts w:cs="Arial"/>
        </w:rPr>
        <w:fldChar w:fldCharType="begin"/>
      </w:r>
      <w:r w:rsidRPr="0076757B">
        <w:rPr>
          <w:rFonts w:cs="Arial"/>
        </w:rPr>
        <w:instrText xml:space="preserve"> REF _Ref86050252 \r \h </w:instrText>
      </w:r>
      <w:r>
        <w:rPr>
          <w:rFonts w:cs="Arial"/>
        </w:rPr>
        <w:instrText xml:space="preserve"> \* MERGEFORMAT </w:instrText>
      </w:r>
      <w:r w:rsidRPr="0076757B">
        <w:rPr>
          <w:rFonts w:cs="Arial"/>
        </w:rPr>
      </w:r>
      <w:r w:rsidRPr="0076757B">
        <w:rPr>
          <w:rFonts w:cs="Arial"/>
        </w:rPr>
        <w:fldChar w:fldCharType="separate"/>
      </w:r>
      <w:r w:rsidR="008907DD">
        <w:rPr>
          <w:rFonts w:cs="Arial"/>
        </w:rPr>
        <w:t>1.5</w:t>
      </w:r>
      <w:r w:rsidRPr="0076757B">
        <w:rPr>
          <w:rFonts w:cs="Arial"/>
        </w:rPr>
        <w:fldChar w:fldCharType="end"/>
      </w:r>
      <w:r w:rsidRPr="0076757B">
        <w:rPr>
          <w:rFonts w:cs="Arial"/>
        </w:rPr>
        <w:t xml:space="preserve">) unterwiesen werden kann. </w:t>
      </w:r>
      <w:r w:rsidRPr="0076757B">
        <w:rPr>
          <w:rFonts w:eastAsia="Arial" w:cs="Arial"/>
        </w:rPr>
        <w:t>Anschließend hängen die BL AN bzw. NAN die Aushänge des Alarm- und Notfallplans in allen Bereichen der Baustelle an geeigneten Stellen (u. a. Baucontainern, -fahrzeugen und -maschinen) wetterfest aus.</w:t>
      </w:r>
    </w:p>
    <w:p w14:paraId="1D16DBE0" w14:textId="77777777" w:rsidR="00FF2619" w:rsidRPr="0076757B" w:rsidRDefault="00FF2619" w:rsidP="00FF2619">
      <w:pPr>
        <w:rPr>
          <w:rFonts w:eastAsia="Arial" w:cs="Arial"/>
        </w:rPr>
      </w:pPr>
      <w:r w:rsidRPr="0076757B">
        <w:rPr>
          <w:rFonts w:eastAsia="Arial" w:cs="Arial"/>
        </w:rPr>
        <w:t xml:space="preserve">Die sich im Verlauf des Bauvorhabens ergebenden </w:t>
      </w:r>
      <w:r w:rsidRPr="0076757B">
        <w:rPr>
          <w:rFonts w:cs="Arial"/>
          <w:b/>
          <w:bCs/>
        </w:rPr>
        <w:t>Änderungen</w:t>
      </w:r>
      <w:r w:rsidRPr="0076757B">
        <w:rPr>
          <w:rFonts w:cs="Arial"/>
          <w:b/>
        </w:rPr>
        <w:t xml:space="preserve"> der Inhalte des Alarm- und Notfallplans</w:t>
      </w:r>
      <w:r w:rsidRPr="0076757B">
        <w:rPr>
          <w:rFonts w:cs="Arial"/>
        </w:rPr>
        <w:t xml:space="preserve"> werden der ONTRAS-BL und der SiGe-Koordination innerhalb </w:t>
      </w:r>
      <w:r w:rsidRPr="0076757B">
        <w:rPr>
          <w:rFonts w:cs="Arial"/>
          <w:i/>
          <w:iCs/>
        </w:rPr>
        <w:t>1 Werktages</w:t>
      </w:r>
      <w:r w:rsidRPr="0076757B">
        <w:rPr>
          <w:rFonts w:cs="Arial"/>
        </w:rPr>
        <w:t xml:space="preserve"> schriftlich mitgeteilt. Alle Änderungen des Alarm- und Notfallplans teilt die ONTRAS-BL dem </w:t>
      </w:r>
      <w:r>
        <w:rPr>
          <w:rFonts w:cs="Arial"/>
        </w:rPr>
        <w:t>T</w:t>
      </w:r>
      <w:r w:rsidRPr="0076757B">
        <w:rPr>
          <w:rFonts w:cs="Arial"/>
        </w:rPr>
        <w:t xml:space="preserve">PM, dem Netzbetrieb, der SiGe-Koordination sowie den BL AN bzw. NAN innerhalb </w:t>
      </w:r>
      <w:r w:rsidRPr="0076757B">
        <w:rPr>
          <w:rFonts w:cs="Arial"/>
          <w:i/>
        </w:rPr>
        <w:t>1 Werktages</w:t>
      </w:r>
      <w:r w:rsidRPr="0076757B">
        <w:rPr>
          <w:rFonts w:cs="Arial"/>
        </w:rPr>
        <w:t xml:space="preserve"> nach Eingang der Änderungsmitteilungen schriftlich mit. Die Adressaten aktualisieren anschließend ihre Aushänge und unterweisen ihre Beschäftigten entsprechend.</w:t>
      </w:r>
    </w:p>
    <w:p w14:paraId="10FDD1C2" w14:textId="77777777" w:rsidR="00FF2619" w:rsidRPr="0076757B" w:rsidRDefault="00FF2619" w:rsidP="00FF2619">
      <w:pPr>
        <w:rPr>
          <w:rFonts w:eastAsia="Arial" w:cs="Arial"/>
        </w:rPr>
      </w:pPr>
    </w:p>
    <w:p w14:paraId="7464A77C" w14:textId="77777777" w:rsidR="00FF2619" w:rsidRDefault="00FF2619" w:rsidP="0026719B"/>
    <w:p w14:paraId="547A4019" w14:textId="77777777" w:rsidR="00062DDA" w:rsidRDefault="00062DDA" w:rsidP="0026719B"/>
    <w:p w14:paraId="70F9E941" w14:textId="77777777" w:rsidR="00062DDA" w:rsidRDefault="00062DDA" w:rsidP="0026719B"/>
    <w:p w14:paraId="3E764B37" w14:textId="77777777" w:rsidR="00062DDA" w:rsidRDefault="00062DDA" w:rsidP="0026719B"/>
    <w:p w14:paraId="5B304655" w14:textId="77777777" w:rsidR="00062DDA" w:rsidRDefault="00062DDA" w:rsidP="0026719B"/>
    <w:p w14:paraId="66072469" w14:textId="77777777" w:rsidR="00062DDA" w:rsidRDefault="00062DDA" w:rsidP="0026719B"/>
    <w:p w14:paraId="3B0CC1D0" w14:textId="77777777" w:rsidR="00062DDA" w:rsidRDefault="00062DDA" w:rsidP="0026719B"/>
    <w:p w14:paraId="73741117" w14:textId="77777777" w:rsidR="00062DDA" w:rsidRDefault="00062DDA" w:rsidP="0026719B"/>
    <w:p w14:paraId="46C098F7" w14:textId="77777777" w:rsidR="00062DDA" w:rsidRDefault="00062DDA" w:rsidP="0026719B"/>
    <w:p w14:paraId="65B90E13" w14:textId="77777777" w:rsidR="00AF1DC0" w:rsidRPr="0076757B" w:rsidRDefault="00AF1DC0" w:rsidP="0037125E">
      <w:pPr>
        <w:pStyle w:val="berschrift1"/>
        <w:pageBreakBefore/>
        <w:numPr>
          <w:ilvl w:val="0"/>
          <w:numId w:val="15"/>
        </w:numPr>
        <w:spacing w:line="15pt" w:lineRule="auto"/>
        <w:rPr>
          <w:rFonts w:cs="Arial"/>
        </w:rPr>
      </w:pPr>
      <w:bookmarkStart w:id="48" w:name="_Toc94681282"/>
      <w:r>
        <w:rPr>
          <w:rFonts w:cs="Arial"/>
        </w:rPr>
        <w:lastRenderedPageBreak/>
        <w:t xml:space="preserve"> </w:t>
      </w:r>
      <w:r w:rsidRPr="0076757B">
        <w:rPr>
          <w:rFonts w:cs="Arial"/>
        </w:rPr>
        <w:t>Allgemeine Regelungen</w:t>
      </w:r>
      <w:bookmarkEnd w:id="48"/>
    </w:p>
    <w:p w14:paraId="075DE0A6" w14:textId="77777777" w:rsidR="00AF1DC0" w:rsidRPr="0076757B" w:rsidRDefault="00AF1DC0" w:rsidP="0037125E">
      <w:pPr>
        <w:pStyle w:val="berschrift2"/>
        <w:numPr>
          <w:ilvl w:val="1"/>
          <w:numId w:val="15"/>
        </w:numPr>
        <w:spacing w:before="6pt" w:line="18pt" w:lineRule="auto"/>
        <w:jc w:val="both"/>
        <w:rPr>
          <w:rFonts w:eastAsia="Arial" w:cs="Arial"/>
        </w:rPr>
      </w:pPr>
      <w:bookmarkStart w:id="49" w:name="_Toc94681283"/>
      <w:r>
        <w:rPr>
          <w:rFonts w:eastAsia="Arial" w:cs="Arial"/>
        </w:rPr>
        <w:t xml:space="preserve"> </w:t>
      </w:r>
      <w:r w:rsidRPr="0076757B">
        <w:rPr>
          <w:rFonts w:eastAsia="Arial" w:cs="Arial"/>
        </w:rPr>
        <w:t>Baustelleneinrichtung</w:t>
      </w:r>
      <w:bookmarkEnd w:id="49"/>
    </w:p>
    <w:p w14:paraId="377FE971" w14:textId="77777777" w:rsidR="00AF1DC0" w:rsidRPr="00AF1DC0" w:rsidRDefault="00AF1DC0" w:rsidP="00AF1DC0">
      <w:pPr>
        <w:spacing w:line="18pt" w:lineRule="auto"/>
        <w:rPr>
          <w:rFonts w:eastAsia="Arial" w:cs="Arial"/>
        </w:rPr>
      </w:pPr>
      <w:r w:rsidRPr="00AF1DC0">
        <w:rPr>
          <w:rFonts w:cs="Arial"/>
        </w:rPr>
        <w:t>Nach Einsicht der Ausführungsunterlagen (vgl. Abs. </w:t>
      </w:r>
      <w:r w:rsidRPr="00AF1DC0">
        <w:rPr>
          <w:rFonts w:cs="Arial"/>
        </w:rPr>
        <w:fldChar w:fldCharType="begin"/>
      </w:r>
      <w:r w:rsidRPr="00AF1DC0">
        <w:rPr>
          <w:rFonts w:cs="Arial"/>
        </w:rPr>
        <w:instrText xml:space="preserve"> REF _Ref68851510 \r \h  \* MERGEFORMAT </w:instrText>
      </w:r>
      <w:r w:rsidRPr="00AF1DC0">
        <w:rPr>
          <w:rFonts w:cs="Arial"/>
        </w:rPr>
      </w:r>
      <w:r w:rsidRPr="00AF1DC0">
        <w:rPr>
          <w:rFonts w:cs="Arial"/>
        </w:rPr>
        <w:fldChar w:fldCharType="separate"/>
      </w:r>
      <w:r w:rsidR="008907DD">
        <w:rPr>
          <w:rFonts w:cs="Arial"/>
        </w:rPr>
        <w:t>1.4.1</w:t>
      </w:r>
      <w:r w:rsidRPr="00AF1DC0">
        <w:rPr>
          <w:rFonts w:cs="Arial"/>
        </w:rPr>
        <w:fldChar w:fldCharType="end"/>
      </w:r>
      <w:r w:rsidRPr="00AF1DC0">
        <w:rPr>
          <w:rFonts w:cs="Arial"/>
        </w:rPr>
        <w:t xml:space="preserve">) stimmen die AN bzw. NAN mit der ONTRAS-BL und der SiGe-Koordination </w:t>
      </w:r>
      <w:r w:rsidRPr="00AF1DC0">
        <w:rPr>
          <w:rFonts w:cs="Arial"/>
          <w:i/>
        </w:rPr>
        <w:t xml:space="preserve">vor der </w:t>
      </w:r>
      <w:r w:rsidRPr="001E26BC">
        <w:rPr>
          <w:rFonts w:cs="Arial"/>
          <w:iCs/>
        </w:rPr>
        <w:t xml:space="preserve">Bauanlaufberatung </w:t>
      </w:r>
      <w:r w:rsidRPr="00AF1DC0">
        <w:rPr>
          <w:rFonts w:eastAsia="Arial" w:cs="Arial"/>
        </w:rPr>
        <w:t>die Elemente ihrer Baustelleneinrichtung ab. Die ONTRAS-BL fordert für die Abstimmung der Baustelleneinrichtung folgende Mindestangaben von den AN bzw. NAN ab:</w:t>
      </w:r>
    </w:p>
    <w:p w14:paraId="412B632D" w14:textId="77777777" w:rsidR="00AF1DC0" w:rsidRPr="00AF1DC0" w:rsidRDefault="00AF1DC0" w:rsidP="0037125E">
      <w:pPr>
        <w:pStyle w:val="Listenabsatz"/>
        <w:numPr>
          <w:ilvl w:val="0"/>
          <w:numId w:val="7"/>
        </w:numPr>
        <w:spacing w:after="6pt" w:line="15pt" w:lineRule="auto"/>
        <w:rPr>
          <w:rFonts w:cs="Arial"/>
        </w:rPr>
      </w:pPr>
      <w:r w:rsidRPr="00AF1DC0">
        <w:rPr>
          <w:rFonts w:cs="Arial"/>
          <w:b/>
        </w:rPr>
        <w:t>Großgeräte:</w:t>
      </w:r>
      <w:r w:rsidRPr="00AF1DC0">
        <w:rPr>
          <w:rFonts w:cs="Arial"/>
        </w:rPr>
        <w:t xml:space="preserve"> Anzahl, Flächenbedarf, Gewicht und Bodendruck;</w:t>
      </w:r>
    </w:p>
    <w:p w14:paraId="388887FF" w14:textId="77777777" w:rsidR="00AF1DC0" w:rsidRPr="00AF1DC0" w:rsidRDefault="00AF1DC0" w:rsidP="0037125E">
      <w:pPr>
        <w:pStyle w:val="Listenabsatz"/>
        <w:numPr>
          <w:ilvl w:val="0"/>
          <w:numId w:val="7"/>
        </w:numPr>
        <w:spacing w:after="6pt" w:line="15pt" w:lineRule="auto"/>
        <w:rPr>
          <w:rFonts w:cs="Arial"/>
        </w:rPr>
      </w:pPr>
      <w:r w:rsidRPr="00AF1DC0">
        <w:rPr>
          <w:rFonts w:cs="Arial"/>
          <w:b/>
        </w:rPr>
        <w:t>Container, Gebäude:</w:t>
      </w:r>
      <w:r w:rsidRPr="00AF1DC0">
        <w:rPr>
          <w:rFonts w:cs="Arial"/>
        </w:rPr>
        <w:t xml:space="preserve"> Anzahl, Flächen- und Medienbedarf (siehe unten) von u. a. Büro- und Sanitäranlagen, </w:t>
      </w:r>
      <w:r w:rsidRPr="00AF1DC0">
        <w:rPr>
          <w:rFonts w:eastAsia="Arial" w:cs="Arial"/>
        </w:rPr>
        <w:t xml:space="preserve">Pausen- und Bereitschaftsräumen, </w:t>
      </w:r>
      <w:r w:rsidRPr="00AF1DC0">
        <w:rPr>
          <w:rFonts w:cs="Arial"/>
        </w:rPr>
        <w:t>Unterkünften, Einzeltoiletten (mobil, anschlussfrei) und Magazinen;</w:t>
      </w:r>
    </w:p>
    <w:p w14:paraId="68D60286" w14:textId="77777777" w:rsidR="00AF1DC0" w:rsidRPr="00AF1DC0" w:rsidRDefault="00AF1DC0" w:rsidP="0037125E">
      <w:pPr>
        <w:pStyle w:val="Listenabsatz"/>
        <w:numPr>
          <w:ilvl w:val="0"/>
          <w:numId w:val="7"/>
        </w:numPr>
        <w:spacing w:after="6pt" w:line="15pt" w:lineRule="auto"/>
        <w:rPr>
          <w:rFonts w:cs="Arial"/>
        </w:rPr>
      </w:pPr>
      <w:r w:rsidRPr="00AF1DC0">
        <w:rPr>
          <w:rFonts w:cs="Arial"/>
          <w:b/>
        </w:rPr>
        <w:t>Verkehrsflächen:</w:t>
      </w:r>
      <w:r w:rsidRPr="00AF1DC0">
        <w:rPr>
          <w:rFonts w:cs="Arial"/>
        </w:rPr>
        <w:t xml:space="preserve"> Zufahrts- und Wendemöglichkeiten sowie Stell-, Auf- und Abrüstflächen für Baufahrzeuge-/maschinen, Anforderung an die Beschaffenheit (z. B. Befestigung, max. Steigung / Neigung);</w:t>
      </w:r>
    </w:p>
    <w:p w14:paraId="752BB40E" w14:textId="77777777" w:rsidR="00AF1DC0" w:rsidRPr="00AF1DC0" w:rsidRDefault="00AF1DC0" w:rsidP="0037125E">
      <w:pPr>
        <w:pStyle w:val="Listenabsatz"/>
        <w:numPr>
          <w:ilvl w:val="0"/>
          <w:numId w:val="7"/>
        </w:numPr>
        <w:spacing w:after="6pt" w:line="15pt" w:lineRule="auto"/>
        <w:rPr>
          <w:rFonts w:cs="Arial"/>
        </w:rPr>
      </w:pPr>
      <w:r w:rsidRPr="00AF1DC0">
        <w:rPr>
          <w:rFonts w:eastAsia="Arial" w:cs="Arial"/>
          <w:b/>
        </w:rPr>
        <w:t>Lager-, Stell- und Bearbeitungsflächen:</w:t>
      </w:r>
      <w:r w:rsidRPr="00AF1DC0">
        <w:rPr>
          <w:rFonts w:eastAsia="Arial" w:cs="Arial"/>
        </w:rPr>
        <w:t xml:space="preserve"> Flächenbedarf und Anforderungen an die Beschaffenheit (Tragfähigkeit etc.);</w:t>
      </w:r>
    </w:p>
    <w:p w14:paraId="28A77413" w14:textId="77777777" w:rsidR="00AF1DC0" w:rsidRPr="00AF1DC0" w:rsidRDefault="00AF1DC0" w:rsidP="0037125E">
      <w:pPr>
        <w:pStyle w:val="Listenabsatz"/>
        <w:numPr>
          <w:ilvl w:val="0"/>
          <w:numId w:val="7"/>
        </w:numPr>
        <w:spacing w:after="6pt" w:line="15pt" w:lineRule="auto"/>
        <w:rPr>
          <w:rFonts w:cs="Arial"/>
        </w:rPr>
      </w:pPr>
      <w:r w:rsidRPr="00AF1DC0">
        <w:rPr>
          <w:rFonts w:eastAsia="Arial" w:cs="Arial"/>
          <w:b/>
        </w:rPr>
        <w:t xml:space="preserve">Medienbedarf: </w:t>
      </w:r>
      <w:r w:rsidRPr="00AF1DC0">
        <w:rPr>
          <w:rFonts w:eastAsia="Arial" w:cs="Arial"/>
        </w:rPr>
        <w:t>Strom-, Wasserversorgung und Abwasserentsorgung, Telefon-, Internetanschluss;</w:t>
      </w:r>
    </w:p>
    <w:p w14:paraId="3B1CC176" w14:textId="77777777" w:rsidR="00AF1DC0" w:rsidRPr="00AF1DC0" w:rsidRDefault="00AF1DC0" w:rsidP="0037125E">
      <w:pPr>
        <w:pStyle w:val="Listenabsatz"/>
        <w:numPr>
          <w:ilvl w:val="0"/>
          <w:numId w:val="7"/>
        </w:numPr>
        <w:spacing w:after="6pt" w:line="15pt" w:lineRule="auto"/>
        <w:rPr>
          <w:rFonts w:cs="Arial"/>
        </w:rPr>
      </w:pPr>
      <w:r w:rsidRPr="00AF1DC0">
        <w:rPr>
          <w:rFonts w:eastAsia="Arial" w:cs="Arial"/>
          <w:b/>
        </w:rPr>
        <w:t>Abfalltrennung und -entsorgung:</w:t>
      </w:r>
      <w:r w:rsidRPr="00AF1DC0">
        <w:rPr>
          <w:rFonts w:eastAsia="Arial" w:cs="Arial"/>
        </w:rPr>
        <w:t xml:space="preserve"> Stellflächen;</w:t>
      </w:r>
    </w:p>
    <w:p w14:paraId="5936AD6C" w14:textId="77777777" w:rsidR="00AF1DC0" w:rsidRPr="00AF1DC0" w:rsidRDefault="00AF1DC0" w:rsidP="0037125E">
      <w:pPr>
        <w:pStyle w:val="Listenabsatz"/>
        <w:numPr>
          <w:ilvl w:val="0"/>
          <w:numId w:val="7"/>
        </w:numPr>
        <w:spacing w:after="6pt" w:line="15pt" w:lineRule="auto"/>
        <w:rPr>
          <w:rFonts w:cs="Arial"/>
        </w:rPr>
      </w:pPr>
      <w:r w:rsidRPr="00AF1DC0">
        <w:rPr>
          <w:rFonts w:eastAsia="Arial" w:cs="Arial"/>
          <w:b/>
        </w:rPr>
        <w:t>Baustellensicherung:</w:t>
      </w:r>
      <w:r w:rsidRPr="00AF1DC0">
        <w:rPr>
          <w:rFonts w:eastAsia="Arial" w:cs="Arial"/>
        </w:rPr>
        <w:t xml:space="preserve"> Einfriedung, Beleuchtung, Be-/Überwachung.</w:t>
      </w:r>
    </w:p>
    <w:p w14:paraId="21A7F51B" w14:textId="77777777" w:rsidR="00AF1DC0" w:rsidRPr="00AF1DC0" w:rsidRDefault="00AF1DC0" w:rsidP="00AF1DC0">
      <w:pPr>
        <w:rPr>
          <w:rFonts w:eastAsia="Arial" w:cs="Arial"/>
        </w:rPr>
      </w:pPr>
      <w:r w:rsidRPr="00AF1DC0">
        <w:rPr>
          <w:rFonts w:eastAsia="Arial" w:cs="Arial"/>
        </w:rPr>
        <w:t xml:space="preserve">Die ONTRAS-BL und die SiGe-Koordination stehen bei Bedarf auch für </w:t>
      </w:r>
      <w:r w:rsidRPr="00AF1DC0">
        <w:rPr>
          <w:rFonts w:eastAsia="Arial" w:cs="Arial"/>
          <w:b/>
        </w:rPr>
        <w:t>Baufeldbesichtigungen</w:t>
      </w:r>
      <w:r w:rsidRPr="00AF1DC0">
        <w:rPr>
          <w:rFonts w:eastAsia="Arial" w:cs="Arial"/>
        </w:rPr>
        <w:t xml:space="preserve"> </w:t>
      </w:r>
      <w:r w:rsidRPr="00AF1DC0">
        <w:rPr>
          <w:rFonts w:eastAsia="Arial" w:cs="Arial"/>
          <w:i/>
          <w:iCs/>
        </w:rPr>
        <w:t>vor der Bauanlaufberatung</w:t>
      </w:r>
      <w:r w:rsidRPr="00AF1DC0">
        <w:rPr>
          <w:rFonts w:eastAsia="Arial" w:cs="Arial"/>
        </w:rPr>
        <w:t xml:space="preserve"> zur Verfügung.</w:t>
      </w:r>
    </w:p>
    <w:p w14:paraId="4372E3BA" w14:textId="77777777" w:rsidR="00AF1DC0" w:rsidRPr="00AF1DC0" w:rsidRDefault="00AF1DC0" w:rsidP="00AF1DC0">
      <w:pPr>
        <w:rPr>
          <w:rFonts w:cs="Arial"/>
        </w:rPr>
      </w:pPr>
      <w:r w:rsidRPr="00AF1DC0">
        <w:rPr>
          <w:rFonts w:cs="Arial"/>
        </w:rPr>
        <w:t xml:space="preserve">Alle prüfpflichtigen </w:t>
      </w:r>
      <w:r w:rsidRPr="00AF1DC0">
        <w:rPr>
          <w:rFonts w:cs="Arial"/>
          <w:b/>
        </w:rPr>
        <w:t>Arbeitsmittel</w:t>
      </w:r>
      <w:r w:rsidRPr="00AF1DC0">
        <w:rPr>
          <w:rFonts w:cs="Arial"/>
        </w:rPr>
        <w:t xml:space="preserve"> einschließlich der Arbeitsstätten, die im Geltungsbereich der Baustellenordnung zum Einsatz kommen, werden so </w:t>
      </w:r>
      <w:r w:rsidRPr="00AF1DC0">
        <w:rPr>
          <w:rFonts w:cs="Arial"/>
          <w:b/>
        </w:rPr>
        <w:t>gekennzeichnet</w:t>
      </w:r>
      <w:r w:rsidRPr="00AF1DC0">
        <w:rPr>
          <w:rFonts w:cs="Arial"/>
        </w:rPr>
        <w:t>, dass sie eindeutig dem AN bzw. NAN zuordenbar sind (z. B. durch Anbringen der Unternehmensbezeichnung und -anschrift).</w:t>
      </w:r>
    </w:p>
    <w:p w14:paraId="29972506" w14:textId="77777777" w:rsidR="00AF1DC0" w:rsidRPr="00AF1DC0" w:rsidRDefault="00AF1DC0" w:rsidP="00AF1DC0">
      <w:pPr>
        <w:rPr>
          <w:rFonts w:cs="Arial"/>
        </w:rPr>
      </w:pPr>
      <w:r w:rsidRPr="00AF1DC0">
        <w:rPr>
          <w:rFonts w:eastAsia="Arial" w:cs="Arial"/>
        </w:rPr>
        <w:t xml:space="preserve">Die sich im Verlauf des Bauvorhabens ergebenden </w:t>
      </w:r>
      <w:r w:rsidRPr="00AF1DC0">
        <w:rPr>
          <w:rFonts w:cs="Arial"/>
          <w:b/>
          <w:bCs/>
        </w:rPr>
        <w:t>Änderungen</w:t>
      </w:r>
      <w:r w:rsidRPr="00AF1DC0">
        <w:rPr>
          <w:rFonts w:cs="Arial"/>
        </w:rPr>
        <w:t xml:space="preserve"> an den vorstehenden Informationen und Dokumenten werden der ONTRAS-BL und der SiGe-Koordination innerhalb </w:t>
      </w:r>
      <w:r w:rsidRPr="00AF1DC0">
        <w:rPr>
          <w:rFonts w:cs="Arial"/>
          <w:i/>
          <w:iCs/>
        </w:rPr>
        <w:t>1 Werktages</w:t>
      </w:r>
      <w:r w:rsidRPr="00AF1DC0">
        <w:rPr>
          <w:rFonts w:cs="Arial"/>
        </w:rPr>
        <w:t xml:space="preserve"> schriftlich mitgeteilt.</w:t>
      </w:r>
    </w:p>
    <w:p w14:paraId="2674117A" w14:textId="77777777" w:rsidR="00AF1DC0" w:rsidRPr="00AF1DC0" w:rsidRDefault="00AF1DC0" w:rsidP="00AF1DC0">
      <w:pPr>
        <w:rPr>
          <w:rFonts w:cs="Arial"/>
          <w:b/>
        </w:rPr>
      </w:pPr>
      <w:r w:rsidRPr="00AF1DC0">
        <w:rPr>
          <w:rFonts w:cs="Arial"/>
        </w:rPr>
        <w:t xml:space="preserve">Auf Basis der ihr vorliegenden Informationen und Dokumente entwirft die ONTRAS-BL in Absprache mit der SiGe-Koordination und den AN bzw. NAN den </w:t>
      </w:r>
    </w:p>
    <w:p w14:paraId="4DCF34EF" w14:textId="4063A0FA" w:rsidR="00AF1DC0" w:rsidRPr="00AF1DC0" w:rsidRDefault="00AF1DC0" w:rsidP="00AF1DC0">
      <w:pPr>
        <w:rPr>
          <w:rFonts w:eastAsia="Wingdings" w:cs="Arial"/>
        </w:rPr>
      </w:pPr>
      <w:r w:rsidRPr="00AF1DC0">
        <w:rPr>
          <w:rFonts w:eastAsia="Wingdings" w:cs="Arial"/>
        </w:rPr>
        <w:t>Trassenplänen</w:t>
      </w:r>
      <w:r w:rsidRPr="00AF1DC0">
        <w:rPr>
          <w:rFonts w:eastAsia="Wingdings" w:cs="Arial"/>
        </w:rPr>
        <w:tab/>
      </w:r>
      <w:r w:rsidRPr="00AF1DC0">
        <w:rPr>
          <w:rFonts w:eastAsia="Wingdings" w:cs="Arial"/>
        </w:rPr>
        <w:tab/>
      </w:r>
      <w:r w:rsidRPr="00AF1DC0">
        <w:rPr>
          <w:rFonts w:eastAsia="Wingdings" w:cs="Arial"/>
        </w:rPr>
        <w:tab/>
      </w:r>
      <w:r>
        <w:rPr>
          <w:rFonts w:eastAsia="Wingdings" w:cs="Arial"/>
        </w:rPr>
        <w:t xml:space="preserve">              </w:t>
      </w:r>
      <w:r w:rsidRPr="00AF1DC0">
        <w:rPr>
          <w:rFonts w:eastAsia="Wingdings" w:cs="Arial"/>
        </w:rPr>
        <w:tab/>
      </w:r>
      <w:r>
        <w:rPr>
          <w:rFonts w:ascii="MS Gothic" w:eastAsia="MS Gothic" w:hAnsi="MS Gothic" w:cs="Arial" w:hint="eastAsia"/>
        </w:rPr>
        <w:t>☐</w:t>
      </w:r>
    </w:p>
    <w:p w14:paraId="212E96D5" w14:textId="71CCBCB8" w:rsidR="00AF1DC0" w:rsidRPr="00AF1DC0" w:rsidRDefault="00AF1DC0" w:rsidP="00AF1DC0">
      <w:pPr>
        <w:rPr>
          <w:rFonts w:cs="Arial"/>
        </w:rPr>
      </w:pPr>
      <w:r w:rsidRPr="00AF1DC0">
        <w:rPr>
          <w:rFonts w:eastAsia="Wingdings" w:cs="Arial"/>
        </w:rPr>
        <w:t>Baustelleneinrichtungsplan</w:t>
      </w:r>
      <w:r w:rsidRPr="00AF1DC0">
        <w:rPr>
          <w:rFonts w:eastAsia="Wingdings" w:cs="Arial"/>
        </w:rPr>
        <w:tab/>
      </w:r>
      <w:r w:rsidRPr="00AF1DC0">
        <w:rPr>
          <w:rFonts w:eastAsia="Wingdings" w:cs="Arial"/>
        </w:rPr>
        <w:tab/>
      </w:r>
      <w:r w:rsidRPr="00AF1DC0">
        <w:rPr>
          <w:rFonts w:eastAsia="Wingdings" w:cs="Arial"/>
        </w:rPr>
        <w:tab/>
      </w:r>
      <w:r w:rsidRPr="00AF1DC0">
        <w:rPr>
          <w:rFonts w:ascii="Segoe UI Symbol" w:eastAsia="MS Gothic" w:hAnsi="Segoe UI Symbol" w:cs="Segoe UI Symbol"/>
        </w:rPr>
        <w:t>☐</w:t>
      </w:r>
    </w:p>
    <w:p w14:paraId="135D3356" w14:textId="77777777" w:rsidR="00AF1DC0" w:rsidRPr="00AF1DC0" w:rsidRDefault="00AF1DC0" w:rsidP="00AF1DC0">
      <w:pPr>
        <w:rPr>
          <w:rFonts w:cs="Arial"/>
        </w:rPr>
      </w:pPr>
      <w:r w:rsidRPr="00AF1DC0">
        <w:rPr>
          <w:rFonts w:cs="Arial"/>
        </w:rPr>
        <w:t xml:space="preserve">und stellt diesen </w:t>
      </w:r>
      <w:r w:rsidRPr="00AF1DC0">
        <w:rPr>
          <w:rFonts w:cs="Arial"/>
          <w:i/>
        </w:rPr>
        <w:t>in der Bauanlaufberatung/vor Baubeginn</w:t>
      </w:r>
      <w:r w:rsidRPr="00AF1DC0">
        <w:rPr>
          <w:rFonts w:cs="Arial"/>
        </w:rPr>
        <w:t xml:space="preserve"> vor.</w:t>
      </w:r>
    </w:p>
    <w:p w14:paraId="7987286E" w14:textId="77777777" w:rsidR="00AF1DC0" w:rsidRPr="00AF1DC0" w:rsidRDefault="00AF1DC0" w:rsidP="00AF1DC0">
      <w:pPr>
        <w:rPr>
          <w:rFonts w:eastAsia="Arial" w:cs="Arial"/>
        </w:rPr>
      </w:pPr>
      <w:r w:rsidRPr="00AF1DC0">
        <w:rPr>
          <w:rFonts w:cs="Arial"/>
        </w:rPr>
        <w:t xml:space="preserve">Alle darauffolgenden </w:t>
      </w:r>
      <w:r w:rsidRPr="00AF1DC0">
        <w:rPr>
          <w:rFonts w:cs="Arial"/>
          <w:b/>
        </w:rPr>
        <w:t>Änderungen</w:t>
      </w:r>
      <w:r w:rsidRPr="00AF1DC0">
        <w:rPr>
          <w:rFonts w:cs="Arial"/>
        </w:rPr>
        <w:t xml:space="preserve"> der Pläne teilt die ONTRAS-BL der SiGe-Koordination und den AN bzw. NAN spätestens </w:t>
      </w:r>
      <w:r w:rsidRPr="00AF1DC0">
        <w:rPr>
          <w:rFonts w:cs="Arial"/>
          <w:i/>
          <w:iCs/>
        </w:rPr>
        <w:t>5 Werktage</w:t>
      </w:r>
      <w:r w:rsidRPr="00AF1DC0">
        <w:rPr>
          <w:rFonts w:cs="Arial"/>
        </w:rPr>
        <w:t xml:space="preserve"> nach Eingang der Änderungsmitteilungen schriftlich mit und stellt diese zusätzlich in den anschließenden Bauberatungen, SGU-Besprechungen, Koordinierungsgesprächen und/oder „Sag was!“-Dialogen vor.</w:t>
      </w:r>
    </w:p>
    <w:p w14:paraId="5126FB05" w14:textId="77777777" w:rsidR="00AF1DC0" w:rsidRDefault="00AF1DC0" w:rsidP="00AF1DC0">
      <w:pPr>
        <w:rPr>
          <w:rFonts w:cs="Arial"/>
        </w:rPr>
      </w:pPr>
    </w:p>
    <w:p w14:paraId="5F78E0C8" w14:textId="77777777" w:rsidR="00AF1DC0" w:rsidRPr="00AF1DC0" w:rsidRDefault="00AF1DC0" w:rsidP="00AF1DC0">
      <w:pPr>
        <w:rPr>
          <w:rFonts w:cs="Arial"/>
        </w:rPr>
      </w:pPr>
    </w:p>
    <w:p w14:paraId="3B543D10" w14:textId="77777777" w:rsidR="00062DDA" w:rsidRPr="00AF1DC0" w:rsidRDefault="00062DDA" w:rsidP="0026719B">
      <w:pPr>
        <w:rPr>
          <w:rFonts w:cs="Arial"/>
        </w:rPr>
      </w:pPr>
    </w:p>
    <w:p w14:paraId="29B75193" w14:textId="77777777" w:rsidR="00A87DD0" w:rsidRPr="008907DD" w:rsidRDefault="00A87DD0" w:rsidP="0037125E">
      <w:pPr>
        <w:pStyle w:val="berschrift3"/>
        <w:numPr>
          <w:ilvl w:val="2"/>
          <w:numId w:val="15"/>
        </w:numPr>
        <w:spacing w:line="18pt" w:lineRule="auto"/>
        <w:rPr>
          <w:rFonts w:ascii="Arial" w:hAnsi="Arial" w:cs="Arial"/>
          <w:color w:val="auto"/>
          <w:sz w:val="22"/>
          <w:szCs w:val="22"/>
        </w:rPr>
      </w:pPr>
      <w:bookmarkStart w:id="50" w:name="_Toc94681284"/>
      <w:r w:rsidRPr="001E26BC">
        <w:rPr>
          <w:rFonts w:ascii="Arial" w:hAnsi="Arial" w:cs="Arial"/>
          <w:color w:val="auto"/>
          <w:sz w:val="22"/>
          <w:szCs w:val="22"/>
        </w:rPr>
        <w:lastRenderedPageBreak/>
        <w:t xml:space="preserve"> Verkehrssicherungspflichten gegenüber Dritten</w:t>
      </w:r>
      <w:bookmarkEnd w:id="50"/>
    </w:p>
    <w:p w14:paraId="78C1482B" w14:textId="77777777" w:rsidR="00A87DD0" w:rsidRPr="006457CC" w:rsidRDefault="00A87DD0" w:rsidP="00A87DD0">
      <w:pPr>
        <w:spacing w:line="18pt" w:lineRule="auto"/>
        <w:rPr>
          <w:rFonts w:cs="Arial"/>
        </w:rPr>
      </w:pPr>
      <w:r w:rsidRPr="00D74EF1">
        <w:rPr>
          <w:rFonts w:cs="Arial"/>
        </w:rPr>
        <w:t xml:space="preserve">Das Betreten der Baustelle durch unbefugte Dritte ist </w:t>
      </w:r>
      <w:r w:rsidRPr="006457CC">
        <w:rPr>
          <w:rFonts w:cs="Arial"/>
        </w:rPr>
        <w:t xml:space="preserve">nicht gestattet und ist </w:t>
      </w:r>
      <w:r w:rsidRPr="00D74EF1">
        <w:rPr>
          <w:rFonts w:cs="Arial"/>
        </w:rPr>
        <w:t>durch geeignete Sicherungsmaßnahmen</w:t>
      </w:r>
      <w:r w:rsidRPr="006457CC">
        <w:rPr>
          <w:rFonts w:cs="Arial"/>
        </w:rPr>
        <w:t xml:space="preserve"> zu verhindern.</w:t>
      </w:r>
      <w:r w:rsidRPr="00D74EF1">
        <w:rPr>
          <w:rFonts w:cs="Arial"/>
        </w:rPr>
        <w:t xml:space="preserve"> </w:t>
      </w:r>
      <w:r w:rsidRPr="006457CC">
        <w:rPr>
          <w:rFonts w:cs="Arial"/>
        </w:rPr>
        <w:t>Hierzu zählen nachfolgende Sicherheitsmaßnahmen in entsprechender Reihenfolge:</w:t>
      </w:r>
    </w:p>
    <w:p w14:paraId="29FA9CAC" w14:textId="77777777" w:rsidR="00A87DD0" w:rsidRPr="006457CC" w:rsidRDefault="00A87DD0" w:rsidP="0037125E">
      <w:pPr>
        <w:pStyle w:val="Listenabsatz"/>
        <w:numPr>
          <w:ilvl w:val="0"/>
          <w:numId w:val="16"/>
        </w:numPr>
        <w:spacing w:after="6pt" w:line="15pt" w:lineRule="auto"/>
        <w:rPr>
          <w:rFonts w:cs="Arial"/>
        </w:rPr>
      </w:pPr>
      <w:r w:rsidRPr="006457CC">
        <w:rPr>
          <w:rFonts w:cs="Arial"/>
        </w:rPr>
        <w:t>Baulich/technisch (Perimeterschutz)</w:t>
      </w:r>
    </w:p>
    <w:p w14:paraId="0E59407D" w14:textId="77777777" w:rsidR="00A87DD0" w:rsidRPr="006457CC" w:rsidRDefault="00A87DD0" w:rsidP="0037125E">
      <w:pPr>
        <w:pStyle w:val="Listenabsatz"/>
        <w:numPr>
          <w:ilvl w:val="1"/>
          <w:numId w:val="16"/>
        </w:numPr>
        <w:spacing w:after="6pt" w:line="15pt" w:lineRule="auto"/>
        <w:rPr>
          <w:rFonts w:cs="Arial"/>
        </w:rPr>
      </w:pPr>
      <w:r w:rsidRPr="006457CC">
        <w:rPr>
          <w:rFonts w:cs="Arial"/>
        </w:rPr>
        <w:t>Abgrenzung des öffentlichen Bereiches zum Baufeld mittels Bauzauns</w:t>
      </w:r>
      <w:r w:rsidRPr="6FF8BEC5">
        <w:rPr>
          <w:rFonts w:cs="Arial"/>
        </w:rPr>
        <w:t xml:space="preserve"> (s</w:t>
      </w:r>
      <w:r>
        <w:rPr>
          <w:rFonts w:cs="Arial"/>
        </w:rPr>
        <w:t>iehe</w:t>
      </w:r>
      <w:r w:rsidRPr="6FF8BEC5">
        <w:rPr>
          <w:rFonts w:cs="Arial"/>
        </w:rPr>
        <w:t xml:space="preserve"> </w:t>
      </w:r>
      <w:r w:rsidR="00E97AB6">
        <w:rPr>
          <w:rFonts w:cs="Arial"/>
        </w:rPr>
        <w:t>Beispiele im Anhang</w:t>
      </w:r>
      <w:r w:rsidRPr="6FF8BEC5">
        <w:rPr>
          <w:rFonts w:cs="Arial"/>
        </w:rPr>
        <w:t>)</w:t>
      </w:r>
    </w:p>
    <w:p w14:paraId="110BB243" w14:textId="77777777" w:rsidR="00A87DD0" w:rsidRPr="006457CC" w:rsidRDefault="00A87DD0" w:rsidP="00A87DD0">
      <w:pPr>
        <w:pStyle w:val="Listenabsatz"/>
        <w:ind w:start="54.60pt"/>
        <w:rPr>
          <w:rFonts w:cs="Arial"/>
        </w:rPr>
      </w:pPr>
      <w:r w:rsidRPr="006457CC">
        <w:rPr>
          <w:rFonts w:cs="Arial"/>
        </w:rPr>
        <w:t xml:space="preserve">Sicherung der Außenhülle mittels Bauzauns incl. Bauzaunstreben (gegen Umfallen), Hochsicherheitsschelle (gegen leichtes Eindringen), Erdanker (bei unbefestigtem Untergrund) bzw. Aushebesicherung (gegen Herausheben). </w:t>
      </w:r>
    </w:p>
    <w:p w14:paraId="08C26652" w14:textId="77777777" w:rsidR="00A87DD0" w:rsidRPr="006457CC" w:rsidRDefault="00A87DD0" w:rsidP="00A87DD0">
      <w:pPr>
        <w:pStyle w:val="Listenabsatz"/>
        <w:rPr>
          <w:rFonts w:cs="Arial"/>
        </w:rPr>
      </w:pPr>
      <w:r w:rsidRPr="006457CC">
        <w:rPr>
          <w:rFonts w:cs="Arial"/>
        </w:rPr>
        <w:t>1.2 ggfs. Abgrenzung von gefährlichen Bereichen durch Bauzaun</w:t>
      </w:r>
    </w:p>
    <w:p w14:paraId="24DC1130" w14:textId="77777777" w:rsidR="00A87DD0" w:rsidRPr="006457CC" w:rsidRDefault="00A87DD0" w:rsidP="00A87DD0">
      <w:pPr>
        <w:pStyle w:val="Listenabsatz"/>
        <w:ind w:start="54.60pt"/>
        <w:rPr>
          <w:rFonts w:cs="Arial"/>
        </w:rPr>
      </w:pPr>
      <w:r w:rsidRPr="006457CC">
        <w:rPr>
          <w:rFonts w:cs="Arial"/>
        </w:rPr>
        <w:t>Sicherung von besonders schützenswürdigen bzw. besonders gefährlichen Bereichen durch Unterteilung mittels einfachen Bauzauns (z.B. Abgrenzung begaster Teil zu unbegaster Teil), Die Oberbaulauleitung in Abstimmung mit dem SiGeKo leg</w:t>
      </w:r>
      <w:r>
        <w:rPr>
          <w:rFonts w:cs="Arial"/>
        </w:rPr>
        <w:t>t die Abgrenzung</w:t>
      </w:r>
      <w:r w:rsidRPr="006457CC">
        <w:rPr>
          <w:rFonts w:cs="Arial"/>
        </w:rPr>
        <w:t xml:space="preserve"> nach Baufortschritt fest.</w:t>
      </w:r>
    </w:p>
    <w:p w14:paraId="298C1729" w14:textId="77777777" w:rsidR="00A87DD0" w:rsidRDefault="00A87DD0" w:rsidP="0037125E">
      <w:pPr>
        <w:pStyle w:val="Listenabsatz"/>
        <w:numPr>
          <w:ilvl w:val="0"/>
          <w:numId w:val="16"/>
        </w:numPr>
        <w:spacing w:after="6pt" w:line="15pt" w:lineRule="auto"/>
        <w:rPr>
          <w:rFonts w:cs="Arial"/>
        </w:rPr>
      </w:pPr>
      <w:r w:rsidRPr="006457CC">
        <w:rPr>
          <w:rFonts w:cs="Arial"/>
        </w:rPr>
        <w:t>Kennzeichnung</w:t>
      </w:r>
    </w:p>
    <w:p w14:paraId="7E6146A0" w14:textId="77777777" w:rsidR="00A87DD0" w:rsidRDefault="00A87DD0" w:rsidP="00A87DD0">
      <w:pPr>
        <w:pStyle w:val="Listenabsatz"/>
        <w:rPr>
          <w:rFonts w:cs="Arial"/>
        </w:rPr>
      </w:pPr>
      <w:r w:rsidRPr="006457CC">
        <w:rPr>
          <w:rFonts w:cs="Arial"/>
        </w:rPr>
        <w:t>beispielsweise Markierungen (Schilder „Baustelle Betreten verboten“, Flatterband)</w:t>
      </w:r>
    </w:p>
    <w:p w14:paraId="74DF53F2" w14:textId="77777777" w:rsidR="00A87DD0" w:rsidRPr="006457CC" w:rsidRDefault="00A87DD0" w:rsidP="0037125E">
      <w:pPr>
        <w:pStyle w:val="Listenabsatz"/>
        <w:numPr>
          <w:ilvl w:val="0"/>
          <w:numId w:val="16"/>
        </w:numPr>
        <w:spacing w:after="6pt" w:line="15pt" w:lineRule="auto"/>
        <w:rPr>
          <w:rFonts w:cs="Arial"/>
        </w:rPr>
      </w:pPr>
      <w:r w:rsidRPr="006457CC">
        <w:rPr>
          <w:rFonts w:cs="Arial"/>
        </w:rPr>
        <w:t>Organisatorisch (Bewachung)</w:t>
      </w:r>
    </w:p>
    <w:p w14:paraId="36A45371" w14:textId="77777777" w:rsidR="00A87DD0" w:rsidRPr="006457CC" w:rsidRDefault="00A87DD0" w:rsidP="0037125E">
      <w:pPr>
        <w:pStyle w:val="Listenabsatz"/>
        <w:numPr>
          <w:ilvl w:val="1"/>
          <w:numId w:val="16"/>
        </w:numPr>
        <w:spacing w:after="6pt" w:line="15pt" w:lineRule="auto"/>
        <w:rPr>
          <w:rFonts w:cs="Arial"/>
        </w:rPr>
      </w:pPr>
      <w:r w:rsidRPr="006457CC">
        <w:rPr>
          <w:rFonts w:cs="Arial"/>
        </w:rPr>
        <w:t>Baustellenbewachung Vor-Ort</w:t>
      </w:r>
      <w:r>
        <w:rPr>
          <w:rFonts w:cs="Arial"/>
        </w:rPr>
        <w:t xml:space="preserve"> ggfs. </w:t>
      </w:r>
      <w:r w:rsidRPr="006457CC">
        <w:rPr>
          <w:rFonts w:cs="Arial"/>
        </w:rPr>
        <w:t>in</w:t>
      </w:r>
      <w:r>
        <w:rPr>
          <w:rFonts w:cs="Arial"/>
        </w:rPr>
        <w:t>k</w:t>
      </w:r>
      <w:r w:rsidRPr="006457CC">
        <w:rPr>
          <w:rFonts w:cs="Arial"/>
        </w:rPr>
        <w:t>l. Einlasskontrollen durch Sicherheitsdienst (personelle Bewachung 24/7/365 bzw. zeitlich abgestuft (z.B. nur nachts)</w:t>
      </w:r>
      <w:r>
        <w:rPr>
          <w:rFonts w:cs="Arial"/>
        </w:rPr>
        <w:t>).</w:t>
      </w:r>
    </w:p>
    <w:p w14:paraId="5921D883" w14:textId="77777777" w:rsidR="00A87DD0" w:rsidRPr="00CE1AA7" w:rsidRDefault="00A87DD0" w:rsidP="00A87DD0">
      <w:pPr>
        <w:pStyle w:val="Listenabsatz"/>
        <w:ind w:start="54.60pt"/>
        <w:rPr>
          <w:rFonts w:cs="Arial"/>
        </w:rPr>
      </w:pPr>
      <w:r w:rsidRPr="00CE1AA7">
        <w:rPr>
          <w:rFonts w:cs="Arial"/>
        </w:rPr>
        <w:t xml:space="preserve">Videotechnik/Baustellüberwachung (z.B. Bauwatch) für arbeitsfreie Zeiten. </w:t>
      </w:r>
      <w:r>
        <w:rPr>
          <w:rFonts w:cs="Arial"/>
        </w:rPr>
        <w:t>F</w:t>
      </w:r>
      <w:r w:rsidRPr="00CE1AA7">
        <w:rPr>
          <w:rFonts w:cs="Arial"/>
        </w:rPr>
        <w:t>olgende Mindest-Angaben sind dabei notwendig:</w:t>
      </w:r>
    </w:p>
    <w:p w14:paraId="027BF7DB" w14:textId="77777777" w:rsidR="00A87DD0" w:rsidRPr="00D74EF1" w:rsidRDefault="00A87DD0" w:rsidP="00A87DD0">
      <w:pPr>
        <w:pStyle w:val="Listenabsatz"/>
        <w:ind w:start="54.60pt"/>
        <w:rPr>
          <w:rFonts w:cs="Arial"/>
        </w:rPr>
      </w:pPr>
      <w:r w:rsidRPr="6FF8BEC5">
        <w:rPr>
          <w:rFonts w:cs="Arial"/>
        </w:rPr>
        <w:t>1)</w:t>
      </w:r>
      <w:r>
        <w:tab/>
      </w:r>
      <w:r w:rsidRPr="6FF8BEC5">
        <w:rPr>
          <w:rFonts w:cs="Arial"/>
        </w:rPr>
        <w:t>Wo genau soll die Bauwatch errichtet werden? (Netzbereich, Name Anlage, Ort, Adresse/GPS-Angaben)</w:t>
      </w:r>
      <w:r w:rsidRPr="006457CC">
        <w:rPr>
          <w:rFonts w:cs="Arial"/>
        </w:rPr>
        <w:t>,</w:t>
      </w:r>
    </w:p>
    <w:p w14:paraId="68E02D00" w14:textId="77777777" w:rsidR="00A87DD0" w:rsidRPr="00D74EF1" w:rsidRDefault="00A87DD0" w:rsidP="00A87DD0">
      <w:pPr>
        <w:pStyle w:val="Listenabsatz"/>
        <w:ind w:start="54.60pt"/>
        <w:rPr>
          <w:rFonts w:cs="Arial"/>
        </w:rPr>
      </w:pPr>
      <w:r w:rsidRPr="6FF8BEC5">
        <w:rPr>
          <w:rFonts w:cs="Arial"/>
        </w:rPr>
        <w:t>2)</w:t>
      </w:r>
      <w:r>
        <w:tab/>
      </w:r>
      <w:r w:rsidRPr="6FF8BEC5">
        <w:rPr>
          <w:rFonts w:cs="Arial"/>
        </w:rPr>
        <w:t>Welcher Bereich (Skizze/Lageplan) soll überwacht werden</w:t>
      </w:r>
      <w:r w:rsidRPr="006457CC">
        <w:rPr>
          <w:rFonts w:cs="Arial"/>
        </w:rPr>
        <w:t>?</w:t>
      </w:r>
      <w:r w:rsidRPr="6FF8BEC5">
        <w:rPr>
          <w:rFonts w:cs="Arial"/>
        </w:rPr>
        <w:t xml:space="preserve"> (kurze Beschreibung, falls vorhanden Skizze)</w:t>
      </w:r>
      <w:r w:rsidRPr="006457CC">
        <w:rPr>
          <w:rFonts w:cs="Arial"/>
        </w:rPr>
        <w:t>,</w:t>
      </w:r>
    </w:p>
    <w:p w14:paraId="7B2B4BCA" w14:textId="77777777" w:rsidR="00A87DD0" w:rsidRPr="00D74EF1" w:rsidRDefault="00A87DD0" w:rsidP="00A87DD0">
      <w:pPr>
        <w:pStyle w:val="Listenabsatz"/>
        <w:ind w:start="54.60pt"/>
        <w:rPr>
          <w:rFonts w:cs="Arial"/>
        </w:rPr>
      </w:pPr>
      <w:r w:rsidRPr="6FF8BEC5">
        <w:rPr>
          <w:rFonts w:cs="Arial"/>
        </w:rPr>
        <w:t>3)</w:t>
      </w:r>
      <w:r>
        <w:tab/>
      </w:r>
      <w:r w:rsidRPr="6FF8BEC5">
        <w:rPr>
          <w:rFonts w:cs="Arial"/>
        </w:rPr>
        <w:t>Ansprechpartner des Aufstellers (Übergabeprotokolle wie z.</w:t>
      </w:r>
      <w:r w:rsidRPr="006457CC">
        <w:rPr>
          <w:rFonts w:cs="Arial"/>
        </w:rPr>
        <w:t>B</w:t>
      </w:r>
      <w:r w:rsidRPr="6FF8BEC5">
        <w:rPr>
          <w:rFonts w:cs="Arial"/>
        </w:rPr>
        <w:t>. Videoquard-Alarmprotokoll oder Bauwatch-Sicherheitszertifikat) für die ZMS bei Alarmauslösung</w:t>
      </w:r>
      <w:r w:rsidRPr="006457CC">
        <w:rPr>
          <w:rFonts w:cs="Arial"/>
        </w:rPr>
        <w:t>,</w:t>
      </w:r>
    </w:p>
    <w:p w14:paraId="47077FB7" w14:textId="77777777" w:rsidR="00A87DD0" w:rsidRPr="00D74EF1" w:rsidRDefault="00A87DD0" w:rsidP="00A87DD0">
      <w:pPr>
        <w:pStyle w:val="Listenabsatz"/>
        <w:ind w:start="54.60pt"/>
        <w:rPr>
          <w:rFonts w:cs="Arial"/>
        </w:rPr>
      </w:pPr>
      <w:r w:rsidRPr="6FF8BEC5">
        <w:rPr>
          <w:rFonts w:cs="Arial"/>
        </w:rPr>
        <w:t>4)</w:t>
      </w:r>
      <w:r>
        <w:tab/>
      </w:r>
      <w:r w:rsidRPr="6FF8BEC5">
        <w:rPr>
          <w:rFonts w:cs="Arial"/>
        </w:rPr>
        <w:t xml:space="preserve">Wenn </w:t>
      </w:r>
      <w:r w:rsidRPr="006457CC">
        <w:rPr>
          <w:rFonts w:cs="Arial"/>
        </w:rPr>
        <w:t xml:space="preserve">benachbarte </w:t>
      </w:r>
      <w:r w:rsidRPr="6FF8BEC5">
        <w:rPr>
          <w:rFonts w:cs="Arial"/>
        </w:rPr>
        <w:t xml:space="preserve">ONTRAS Anlagen im Detektionsbereich der </w:t>
      </w:r>
      <w:r w:rsidRPr="006457CC">
        <w:rPr>
          <w:rFonts w:cs="Arial"/>
        </w:rPr>
        <w:t>Bau-</w:t>
      </w:r>
      <w:r w:rsidRPr="6FF8BEC5">
        <w:rPr>
          <w:rFonts w:cs="Arial"/>
        </w:rPr>
        <w:t>Kameras sind, ist die Z</w:t>
      </w:r>
      <w:r>
        <w:rPr>
          <w:rFonts w:cs="Arial"/>
        </w:rPr>
        <w:t>entrale Meldestelle (Z</w:t>
      </w:r>
      <w:r w:rsidRPr="6FF8BEC5">
        <w:rPr>
          <w:rFonts w:cs="Arial"/>
        </w:rPr>
        <w:t>MS</w:t>
      </w:r>
      <w:r>
        <w:rPr>
          <w:rFonts w:cs="Arial"/>
        </w:rPr>
        <w:t>)</w:t>
      </w:r>
      <w:r w:rsidRPr="6FF8BEC5">
        <w:rPr>
          <w:rFonts w:cs="Arial"/>
        </w:rPr>
        <w:t xml:space="preserve"> (Tel.: +49 341 27111 2727) im Übergabeprotokoll als zu Informierende Stelle aufzunehmen</w:t>
      </w:r>
      <w:r w:rsidRPr="006457CC">
        <w:rPr>
          <w:rFonts w:cs="Arial"/>
        </w:rPr>
        <w:t>. Damit wird d</w:t>
      </w:r>
      <w:r w:rsidRPr="6FF8BEC5">
        <w:rPr>
          <w:rFonts w:cs="Arial"/>
        </w:rPr>
        <w:t xml:space="preserve">ie ZMS immer informiert werden, wenn </w:t>
      </w:r>
      <w:r w:rsidRPr="006457CC">
        <w:rPr>
          <w:rFonts w:cs="Arial"/>
        </w:rPr>
        <w:t xml:space="preserve">benachbarte </w:t>
      </w:r>
      <w:r w:rsidRPr="6FF8BEC5">
        <w:rPr>
          <w:rFonts w:cs="Arial"/>
        </w:rPr>
        <w:t>ONTRAS Standorte ggfs. auch nur indirekt betroffen sind.</w:t>
      </w:r>
    </w:p>
    <w:p w14:paraId="05BB68B9" w14:textId="77777777" w:rsidR="00A87DD0" w:rsidRDefault="00A87DD0" w:rsidP="00A87DD0">
      <w:pPr>
        <w:pStyle w:val="Listenabsatz"/>
        <w:ind w:start="54.60pt"/>
        <w:rPr>
          <w:rFonts w:cs="Arial"/>
        </w:rPr>
      </w:pPr>
      <w:r w:rsidRPr="6FF8BEC5">
        <w:rPr>
          <w:rFonts w:cs="Arial"/>
        </w:rPr>
        <w:t>Ggfs. ist eine Alarmintervention durch einen Sicherheitsdienst bzw. Einsatzkräfte im Vertragsbereich der ONTRAS-Standort nötig.</w:t>
      </w:r>
    </w:p>
    <w:p w14:paraId="01AD4180" w14:textId="77777777" w:rsidR="00A87DD0" w:rsidRDefault="00A87DD0" w:rsidP="00A87DD0">
      <w:pPr>
        <w:pStyle w:val="Listenabsatz"/>
        <w:rPr>
          <w:rFonts w:cs="Arial"/>
        </w:rPr>
      </w:pPr>
      <w:r>
        <w:rPr>
          <w:rFonts w:cs="Arial"/>
        </w:rPr>
        <w:t>3.3 A</w:t>
      </w:r>
      <w:r w:rsidRPr="00D74EF1">
        <w:rPr>
          <w:rFonts w:cs="Arial"/>
        </w:rPr>
        <w:t>larminterventionsdienst für Alarme der Videotechnik</w:t>
      </w:r>
    </w:p>
    <w:p w14:paraId="6EB67921" w14:textId="77777777" w:rsidR="00A87DD0" w:rsidRDefault="00A87DD0" w:rsidP="0037125E">
      <w:pPr>
        <w:pStyle w:val="Listenabsatz"/>
        <w:numPr>
          <w:ilvl w:val="0"/>
          <w:numId w:val="17"/>
        </w:numPr>
        <w:spacing w:after="6pt" w:line="15pt" w:lineRule="auto"/>
        <w:jc w:val="start"/>
        <w:rPr>
          <w:rFonts w:cs="Arial"/>
        </w:rPr>
      </w:pPr>
      <w:r>
        <w:rPr>
          <w:rFonts w:cs="Arial"/>
        </w:rPr>
        <w:t>Handlungsvorgaben für Sicherheitsdienst bei Aufschaltung auf einen externe Alarmempfangsstelle (AES)</w:t>
      </w:r>
    </w:p>
    <w:p w14:paraId="6951D894" w14:textId="77777777" w:rsidR="00A87DD0" w:rsidRPr="006457CC" w:rsidRDefault="00A87DD0" w:rsidP="0037125E">
      <w:pPr>
        <w:pStyle w:val="Listenabsatz"/>
        <w:numPr>
          <w:ilvl w:val="0"/>
          <w:numId w:val="17"/>
        </w:numPr>
        <w:spacing w:after="6pt" w:line="15pt" w:lineRule="auto"/>
        <w:jc w:val="start"/>
        <w:rPr>
          <w:rFonts w:cs="Arial"/>
        </w:rPr>
      </w:pPr>
      <w:r w:rsidRPr="006457CC">
        <w:rPr>
          <w:rFonts w:cs="Arial"/>
        </w:rPr>
        <w:t>Handlungsvorgaben für die ZMS</w:t>
      </w:r>
    </w:p>
    <w:p w14:paraId="03EEA4C6" w14:textId="77777777" w:rsidR="00A87DD0" w:rsidRPr="006457CC" w:rsidRDefault="00A87DD0" w:rsidP="0037125E">
      <w:pPr>
        <w:pStyle w:val="Listenabsatz"/>
        <w:numPr>
          <w:ilvl w:val="1"/>
          <w:numId w:val="16"/>
        </w:numPr>
        <w:spacing w:after="6pt" w:line="15pt" w:lineRule="auto"/>
        <w:rPr>
          <w:rFonts w:cs="Arial"/>
        </w:rPr>
      </w:pPr>
      <w:r w:rsidRPr="006457CC">
        <w:rPr>
          <w:rFonts w:cs="Arial"/>
        </w:rPr>
        <w:t>Revierkontrollen durch gebundenen Sicherheitsdienst für arbeitsfreie Zeiten</w:t>
      </w:r>
    </w:p>
    <w:p w14:paraId="7533EED5" w14:textId="77777777" w:rsidR="00A87DD0" w:rsidRPr="006457CC" w:rsidRDefault="00A87DD0" w:rsidP="00A87DD0">
      <w:pPr>
        <w:pStyle w:val="Listenabsatz"/>
        <w:ind w:start="54.60pt"/>
        <w:rPr>
          <w:rFonts w:cs="Arial"/>
        </w:rPr>
      </w:pPr>
      <w:r w:rsidRPr="006457CC">
        <w:rPr>
          <w:rFonts w:cs="Arial"/>
        </w:rPr>
        <w:t>Die Zyklen der Bestreifung sind entsprechend Gefahrenlage festzulegen.</w:t>
      </w:r>
    </w:p>
    <w:p w14:paraId="645E5657" w14:textId="77777777" w:rsidR="00A87DD0" w:rsidRPr="003A218D" w:rsidRDefault="00A87DD0" w:rsidP="00A87DD0">
      <w:pPr>
        <w:pStyle w:val="Listenabsatz"/>
        <w:rPr>
          <w:rFonts w:cs="Arial"/>
        </w:rPr>
      </w:pPr>
    </w:p>
    <w:p w14:paraId="12233647" w14:textId="77777777" w:rsidR="00257DFB" w:rsidRDefault="00257DFB" w:rsidP="0026719B">
      <w:pPr>
        <w:rPr>
          <w:rFonts w:cs="Arial"/>
        </w:rPr>
      </w:pPr>
    </w:p>
    <w:p w14:paraId="6BE60022" w14:textId="77777777" w:rsidR="00A87DD0" w:rsidRDefault="00A87DD0" w:rsidP="0026719B">
      <w:pPr>
        <w:rPr>
          <w:rFonts w:cs="Arial"/>
        </w:rPr>
      </w:pPr>
    </w:p>
    <w:p w14:paraId="719FF6FC" w14:textId="77777777" w:rsidR="00A87DD0" w:rsidRDefault="00A87DD0" w:rsidP="0026719B">
      <w:pPr>
        <w:rPr>
          <w:rFonts w:cs="Arial"/>
        </w:rPr>
      </w:pPr>
    </w:p>
    <w:p w14:paraId="20D30B46" w14:textId="77777777" w:rsidR="00A87DD0" w:rsidRDefault="00A87DD0" w:rsidP="0026719B">
      <w:pPr>
        <w:rPr>
          <w:rFonts w:cs="Arial"/>
        </w:rPr>
      </w:pPr>
    </w:p>
    <w:p w14:paraId="5B643B4B" w14:textId="77777777" w:rsidR="00257DFB" w:rsidRDefault="00257DFB" w:rsidP="0026719B">
      <w:pPr>
        <w:rPr>
          <w:rFonts w:cs="Arial"/>
        </w:rPr>
      </w:pPr>
    </w:p>
    <w:p w14:paraId="2F43954C" w14:textId="77777777" w:rsidR="00A3357E" w:rsidRPr="00165AA8" w:rsidRDefault="00A3357E" w:rsidP="00A3357E">
      <w:pPr>
        <w:rPr>
          <w:rFonts w:cs="Arial"/>
          <w:szCs w:val="20"/>
        </w:rPr>
      </w:pPr>
      <w:r w:rsidRPr="00165AA8">
        <w:rPr>
          <w:rFonts w:cs="Arial"/>
          <w:szCs w:val="20"/>
        </w:rPr>
        <w:lastRenderedPageBreak/>
        <w:t>In Abhängigkeit der Baustellengröße, der Errichtungsdauer sowie örtlichen Gegebenheiten/Umfeld und allg. Sicherheitslage sind der o. g. Perimeterschutz und die Bewachung durch die ONTRAS-BL in Abstimmung mit TSPM Werkschutz vor Baubeginn bzw. bei Lageänderung in der Bauphase festzulegen.</w:t>
      </w:r>
    </w:p>
    <w:p w14:paraId="4EC35169" w14:textId="77777777" w:rsidR="00A3357E" w:rsidRPr="00165AA8" w:rsidRDefault="00A3357E" w:rsidP="00A3357E">
      <w:pPr>
        <w:rPr>
          <w:rFonts w:cs="Arial"/>
          <w:szCs w:val="20"/>
        </w:rPr>
      </w:pPr>
      <w:r w:rsidRPr="00165AA8">
        <w:rPr>
          <w:rFonts w:cs="Arial"/>
          <w:szCs w:val="20"/>
        </w:rPr>
        <w:t xml:space="preserve">Grenzen Baustellen an den öffentlichen Straßenverkehr ist die ONTRAS-BL für den Schutz von Beschäftigten, Passanten und den fließenden Straßenverkehr verantwortlich. Unter Berücksichtigung der gesetzlichen Anforderungen (u. a. Straßenverkehrsordnung (StVO), Richtlinien für die Sicherung von Arbeitsstellen an Straßen (RSA-95), ASR A5.2 Anforderungen an Arbeitsplätze und Verkehrswege auf Baustellen im Grenzbereich zum Straßenverkehr) stimmt die ONTRAS-BL mit der SiGe-Koordination und den AN bzw. NAN geeignete </w:t>
      </w:r>
      <w:r w:rsidRPr="00165AA8">
        <w:rPr>
          <w:rFonts w:cs="Arial"/>
          <w:b/>
          <w:szCs w:val="20"/>
        </w:rPr>
        <w:t>Schutzmaßnahmen</w:t>
      </w:r>
      <w:r w:rsidRPr="00165AA8">
        <w:rPr>
          <w:rFonts w:cs="Arial"/>
          <w:szCs w:val="20"/>
        </w:rPr>
        <w:t xml:space="preserve"> ab und beantragt die notwendigen </w:t>
      </w:r>
      <w:r w:rsidRPr="00165AA8">
        <w:rPr>
          <w:rFonts w:cs="Arial"/>
          <w:b/>
          <w:szCs w:val="20"/>
        </w:rPr>
        <w:t>Genehmigungen</w:t>
      </w:r>
      <w:r w:rsidRPr="00165AA8">
        <w:rPr>
          <w:rFonts w:cs="Arial"/>
          <w:szCs w:val="20"/>
        </w:rPr>
        <w:t>. Geeignete Schutzmaßnahmen sind u. a. Installation von Schutz- und/oder Verkehrseinrichtungen, zeitlich begrenzte Sperrungen und/oder Verkehrsbeschränkungen, das Tragen von Warnkleidung sowie Festlegungen von Reinigungsmaßnahmen zum Schutz des öffentlichen Verkehrsbereiches.</w:t>
      </w:r>
    </w:p>
    <w:p w14:paraId="361709F4" w14:textId="77777777" w:rsidR="00A3357E" w:rsidRPr="00165AA8" w:rsidRDefault="00A3357E" w:rsidP="00A3357E">
      <w:pPr>
        <w:rPr>
          <w:rFonts w:cs="Arial"/>
          <w:szCs w:val="20"/>
        </w:rPr>
      </w:pPr>
      <w:r w:rsidRPr="00165AA8">
        <w:rPr>
          <w:rFonts w:cs="Arial"/>
          <w:szCs w:val="20"/>
        </w:rPr>
        <w:t xml:space="preserve">Die SiGe-Koordination übernimmt die abgestimmten Schutzmaßnahmen und behördlichen Auflagen abschließend in den </w:t>
      </w:r>
      <w:r w:rsidRPr="00165AA8">
        <w:rPr>
          <w:rFonts w:cs="Arial"/>
          <w:b/>
          <w:szCs w:val="20"/>
        </w:rPr>
        <w:t>SiGe-Plan</w:t>
      </w:r>
      <w:r w:rsidRPr="00165AA8">
        <w:rPr>
          <w:rFonts w:cs="Arial"/>
          <w:szCs w:val="20"/>
        </w:rPr>
        <w:t>.</w:t>
      </w:r>
    </w:p>
    <w:p w14:paraId="2CE5A331" w14:textId="77777777" w:rsidR="00A3357E" w:rsidRPr="00165AA8" w:rsidRDefault="00A3357E" w:rsidP="00A3357E">
      <w:pPr>
        <w:rPr>
          <w:rFonts w:cs="Arial"/>
          <w:szCs w:val="20"/>
        </w:rPr>
      </w:pPr>
      <w:r w:rsidRPr="00165AA8">
        <w:rPr>
          <w:rFonts w:cs="Arial"/>
          <w:b/>
          <w:szCs w:val="20"/>
        </w:rPr>
        <w:t>Änderungen</w:t>
      </w:r>
      <w:r w:rsidRPr="00165AA8">
        <w:rPr>
          <w:rFonts w:cs="Arial"/>
          <w:szCs w:val="20"/>
        </w:rPr>
        <w:t xml:space="preserve"> an den Schutzmaßnahmen bedürfen der Zustimmung der ONTRAS-BL und der SiGe-Koordination.</w:t>
      </w:r>
    </w:p>
    <w:p w14:paraId="00B26892" w14:textId="77777777" w:rsidR="00A3357E" w:rsidRPr="001E26BC" w:rsidRDefault="00A3357E" w:rsidP="0037125E">
      <w:pPr>
        <w:pStyle w:val="berschrift3"/>
        <w:numPr>
          <w:ilvl w:val="2"/>
          <w:numId w:val="15"/>
        </w:numPr>
        <w:spacing w:line="15pt" w:lineRule="auto"/>
        <w:rPr>
          <w:rFonts w:ascii="Arial" w:eastAsia="Arial" w:hAnsi="Arial" w:cs="Arial"/>
          <w:color w:val="auto"/>
          <w:sz w:val="22"/>
          <w:szCs w:val="22"/>
        </w:rPr>
      </w:pPr>
      <w:bookmarkStart w:id="51" w:name="_Toc94681285"/>
      <w:r w:rsidRPr="001E26BC">
        <w:rPr>
          <w:rFonts w:ascii="Arial" w:eastAsia="Arial" w:hAnsi="Arial" w:cs="Arial"/>
          <w:color w:val="auto"/>
          <w:sz w:val="22"/>
          <w:szCs w:val="22"/>
        </w:rPr>
        <w:t>Beleuchtung</w:t>
      </w:r>
      <w:bookmarkEnd w:id="51"/>
    </w:p>
    <w:p w14:paraId="57624D61" w14:textId="77777777" w:rsidR="00A3357E" w:rsidRPr="00165AA8" w:rsidRDefault="00A3357E" w:rsidP="00A3357E">
      <w:pPr>
        <w:spacing w:line="14.40pt" w:lineRule="auto"/>
        <w:rPr>
          <w:rFonts w:cs="Arial"/>
          <w:szCs w:val="20"/>
        </w:rPr>
      </w:pPr>
      <w:r w:rsidRPr="00165AA8">
        <w:rPr>
          <w:rFonts w:cs="Arial"/>
          <w:szCs w:val="20"/>
        </w:rPr>
        <w:t>Verkehrswege und Arbeitsplätze im Freien und in Gebäuden sind bei unzureichendem Tageslicht für die Dauer der Benutzung so zu beleuchten, dass eine sichere Benutzung gewährleistet wird (siehe ASR A3.4 „Beleuchtung“, BG Baustein A024 und VN 627-001).</w:t>
      </w:r>
    </w:p>
    <w:p w14:paraId="713F5FBF" w14:textId="77777777" w:rsidR="00A3357E" w:rsidRPr="00165AA8" w:rsidRDefault="00A3357E" w:rsidP="00A3357E">
      <w:pPr>
        <w:spacing w:line="14.40pt" w:lineRule="auto"/>
        <w:rPr>
          <w:rFonts w:eastAsia="Arial" w:cs="Arial"/>
          <w:szCs w:val="20"/>
        </w:rPr>
      </w:pPr>
      <w:r w:rsidRPr="00165AA8">
        <w:rPr>
          <w:rFonts w:eastAsia="Arial" w:cs="Arial"/>
          <w:szCs w:val="20"/>
        </w:rPr>
        <w:t xml:space="preserve">Für die Beleuchtung der gemeinschaftlich genutzten </w:t>
      </w:r>
      <w:r w:rsidRPr="00165AA8">
        <w:rPr>
          <w:rFonts w:eastAsia="Arial" w:cs="Arial"/>
          <w:b/>
          <w:bCs/>
          <w:szCs w:val="20"/>
        </w:rPr>
        <w:t>Hauptverkehrswege</w:t>
      </w:r>
      <w:r w:rsidRPr="00165AA8">
        <w:rPr>
          <w:rFonts w:eastAsia="Arial" w:cs="Arial"/>
          <w:szCs w:val="20"/>
        </w:rPr>
        <w:t xml:space="preserve"> sowie Flucht- und Rettungswege zeichnet die </w:t>
      </w:r>
      <w:r w:rsidRPr="00165AA8">
        <w:rPr>
          <w:rFonts w:eastAsia="Arial" w:cs="Arial"/>
          <w:bCs/>
          <w:szCs w:val="20"/>
        </w:rPr>
        <w:t>ONTRAS-BL</w:t>
      </w:r>
      <w:r w:rsidRPr="00165AA8">
        <w:rPr>
          <w:rFonts w:eastAsia="Arial" w:cs="Arial"/>
          <w:b/>
          <w:bCs/>
          <w:szCs w:val="20"/>
        </w:rPr>
        <w:t xml:space="preserve"> </w:t>
      </w:r>
      <w:r w:rsidRPr="00165AA8">
        <w:rPr>
          <w:rFonts w:eastAsia="Arial" w:cs="Arial"/>
          <w:szCs w:val="20"/>
        </w:rPr>
        <w:t>verantwortlich.</w:t>
      </w:r>
    </w:p>
    <w:p w14:paraId="27492211" w14:textId="77777777" w:rsidR="00A3357E" w:rsidRPr="001E26BC" w:rsidRDefault="00A3357E" w:rsidP="0037125E">
      <w:pPr>
        <w:pStyle w:val="berschrift3"/>
        <w:numPr>
          <w:ilvl w:val="2"/>
          <w:numId w:val="15"/>
        </w:numPr>
        <w:spacing w:line="15pt" w:lineRule="auto"/>
        <w:ind w:start="28.35pt" w:hanging="28.35pt"/>
        <w:rPr>
          <w:rFonts w:ascii="Arial" w:hAnsi="Arial" w:cs="Arial"/>
          <w:color w:val="auto"/>
          <w:sz w:val="22"/>
          <w:szCs w:val="22"/>
        </w:rPr>
      </w:pPr>
      <w:bookmarkStart w:id="52" w:name="_Toc94681286"/>
      <w:r w:rsidRPr="001E26BC">
        <w:rPr>
          <w:rFonts w:ascii="Arial" w:hAnsi="Arial" w:cs="Arial"/>
          <w:color w:val="auto"/>
          <w:sz w:val="22"/>
          <w:szCs w:val="22"/>
        </w:rPr>
        <w:t>Ordnung und Sauberkeit</w:t>
      </w:r>
      <w:bookmarkEnd w:id="52"/>
    </w:p>
    <w:p w14:paraId="3BACAD6F" w14:textId="77777777" w:rsidR="00A3357E" w:rsidRPr="00165AA8" w:rsidRDefault="00A3357E" w:rsidP="00A3357E">
      <w:pPr>
        <w:rPr>
          <w:rFonts w:cs="Arial"/>
          <w:szCs w:val="20"/>
        </w:rPr>
      </w:pPr>
      <w:r w:rsidRPr="00165AA8">
        <w:rPr>
          <w:rFonts w:cs="Arial"/>
          <w:szCs w:val="20"/>
        </w:rPr>
        <w:t xml:space="preserve">Die Organisation und Koordination der geordneten Nutzung, Unterhaltung, Reinigung und Kontrolle der Baustelleneinrichtung obliegt dem </w:t>
      </w:r>
    </w:p>
    <w:p w14:paraId="6A864B32" w14:textId="4BADD313" w:rsidR="00A3357E" w:rsidRPr="00165AA8" w:rsidRDefault="00A3357E" w:rsidP="00A3357E">
      <w:pPr>
        <w:rPr>
          <w:rFonts w:eastAsia="Wingdings" w:cs="Arial"/>
          <w:szCs w:val="20"/>
        </w:rPr>
      </w:pPr>
      <w:r w:rsidRPr="00165AA8">
        <w:rPr>
          <w:rFonts w:eastAsia="Wingdings" w:cs="Arial"/>
          <w:szCs w:val="20"/>
        </w:rPr>
        <w:t>Auftragnehmer / Nachauftragnehmer</w:t>
      </w:r>
      <w:r>
        <w:rPr>
          <w:rFonts w:eastAsia="Wingdings" w:cs="Arial"/>
          <w:szCs w:val="20"/>
        </w:rPr>
        <w:t xml:space="preserve">       </w:t>
      </w:r>
      <w:r w:rsidRPr="00165AA8">
        <w:rPr>
          <w:rFonts w:eastAsia="Wingdings" w:cs="Arial"/>
          <w:szCs w:val="20"/>
        </w:rPr>
        <w:tab/>
      </w:r>
      <w:r>
        <w:rPr>
          <w:rFonts w:ascii="MS Gothic" w:eastAsia="MS Gothic" w:hAnsi="MS Gothic" w:cs="Arial" w:hint="eastAsia"/>
          <w:szCs w:val="20"/>
        </w:rPr>
        <w:t>☐</w:t>
      </w:r>
    </w:p>
    <w:p w14:paraId="3CFFAF21" w14:textId="757BAC72" w:rsidR="00A3357E" w:rsidRPr="00165AA8" w:rsidRDefault="00A3357E" w:rsidP="00A3357E">
      <w:pPr>
        <w:rPr>
          <w:rFonts w:cs="Arial"/>
          <w:szCs w:val="20"/>
        </w:rPr>
      </w:pPr>
      <w:r w:rsidRPr="00165AA8">
        <w:rPr>
          <w:rFonts w:eastAsia="Wingdings" w:cs="Arial"/>
          <w:szCs w:val="20"/>
        </w:rPr>
        <w:t>ONTRAS-BL</w:t>
      </w:r>
      <w:r w:rsidRPr="00165AA8">
        <w:rPr>
          <w:rFonts w:eastAsia="Wingdings" w:cs="Arial"/>
          <w:szCs w:val="20"/>
        </w:rPr>
        <w:tab/>
      </w:r>
      <w:r w:rsidRPr="00165AA8">
        <w:rPr>
          <w:rFonts w:eastAsia="Wingdings" w:cs="Arial"/>
          <w:szCs w:val="20"/>
        </w:rPr>
        <w:tab/>
      </w:r>
      <w:r w:rsidRPr="00165AA8">
        <w:rPr>
          <w:rFonts w:eastAsia="Wingdings" w:cs="Arial"/>
          <w:szCs w:val="20"/>
        </w:rPr>
        <w:tab/>
      </w:r>
      <w:r w:rsidRPr="00165AA8">
        <w:rPr>
          <w:rFonts w:eastAsia="Wingdings" w:cs="Arial"/>
          <w:szCs w:val="20"/>
        </w:rPr>
        <w:tab/>
      </w:r>
      <w:r w:rsidRPr="00165AA8">
        <w:rPr>
          <w:rFonts w:eastAsia="Wingdings" w:cs="Arial"/>
          <w:szCs w:val="20"/>
        </w:rPr>
        <w:tab/>
      </w:r>
      <w:r w:rsidRPr="00165AA8">
        <w:rPr>
          <w:rFonts w:ascii="Segoe UI Symbol" w:eastAsia="MS Gothic" w:hAnsi="Segoe UI Symbol" w:cs="Segoe UI Symbol"/>
          <w:szCs w:val="20"/>
        </w:rPr>
        <w:t>☐</w:t>
      </w:r>
    </w:p>
    <w:p w14:paraId="37EE6965" w14:textId="77777777" w:rsidR="00A3357E" w:rsidRPr="00165AA8" w:rsidRDefault="00A3357E" w:rsidP="00A3357E">
      <w:pPr>
        <w:rPr>
          <w:rFonts w:eastAsia="Arial" w:cs="Arial"/>
          <w:szCs w:val="20"/>
        </w:rPr>
      </w:pPr>
      <w:r w:rsidRPr="00165AA8">
        <w:rPr>
          <w:rFonts w:cs="Arial"/>
          <w:szCs w:val="20"/>
        </w:rPr>
        <w:t xml:space="preserve">Die BL AN lassen in ihrem Verantwortungsbereich unnötiges Restmaterial mindestens </w:t>
      </w:r>
      <w:r w:rsidRPr="00165AA8">
        <w:rPr>
          <w:rFonts w:cs="Arial"/>
          <w:i/>
          <w:szCs w:val="20"/>
        </w:rPr>
        <w:t>arbeitstäglich</w:t>
      </w:r>
      <w:r w:rsidRPr="00165AA8">
        <w:rPr>
          <w:rFonts w:cs="Arial"/>
          <w:szCs w:val="20"/>
        </w:rPr>
        <w:t xml:space="preserve"> (zum Arbeitsende) entfernen. </w:t>
      </w:r>
      <w:r w:rsidRPr="00165AA8">
        <w:rPr>
          <w:rFonts w:eastAsia="Arial" w:cs="Arial"/>
          <w:szCs w:val="20"/>
        </w:rPr>
        <w:t>Ferner tragen Sie dafür Sorge, dass Nahrungs- und Genussmittel hygienisch einwandfrei und getrennt von Arbeitsmitteln sowie Betriebsstoffen aufbewahrt werden.</w:t>
      </w:r>
    </w:p>
    <w:p w14:paraId="504E0A74" w14:textId="77777777" w:rsidR="00A3357E" w:rsidRPr="0076757B" w:rsidRDefault="00A3357E" w:rsidP="0037125E">
      <w:pPr>
        <w:pStyle w:val="berschrift2"/>
        <w:numPr>
          <w:ilvl w:val="1"/>
          <w:numId w:val="15"/>
        </w:numPr>
        <w:spacing w:before="6pt" w:line="18pt" w:lineRule="auto"/>
        <w:jc w:val="both"/>
        <w:rPr>
          <w:rFonts w:cs="Arial"/>
        </w:rPr>
      </w:pPr>
      <w:bookmarkStart w:id="53" w:name="_Toc94681287"/>
      <w:r>
        <w:rPr>
          <w:rFonts w:cs="Arial"/>
          <w:szCs w:val="22"/>
        </w:rPr>
        <w:t xml:space="preserve">     </w:t>
      </w:r>
      <w:r w:rsidRPr="00165AA8">
        <w:rPr>
          <w:rFonts w:cs="Arial"/>
          <w:szCs w:val="22"/>
        </w:rPr>
        <w:t>Arbeitsfreigaben / Arbeitserlaubnisschein</w:t>
      </w:r>
      <w:r w:rsidRPr="0076757B">
        <w:rPr>
          <w:rFonts w:cs="Arial"/>
        </w:rPr>
        <w:t>-Verfahren</w:t>
      </w:r>
      <w:bookmarkEnd w:id="53"/>
    </w:p>
    <w:p w14:paraId="5CF3D7E9" w14:textId="77777777" w:rsidR="00A3357E" w:rsidRPr="00165AA8" w:rsidRDefault="00A3357E" w:rsidP="00A3357E">
      <w:pPr>
        <w:spacing w:line="18pt" w:lineRule="auto"/>
        <w:rPr>
          <w:rFonts w:cs="Arial"/>
          <w:szCs w:val="20"/>
        </w:rPr>
      </w:pPr>
      <w:r w:rsidRPr="00165AA8">
        <w:rPr>
          <w:rFonts w:cs="Arial"/>
          <w:szCs w:val="20"/>
        </w:rPr>
        <w:t xml:space="preserve">Vor Beginn der Ausführung der Arbeiten oder bei Änderungen/Ergänzungen der bestätigten </w:t>
      </w:r>
      <w:proofErr w:type="gramStart"/>
      <w:r w:rsidRPr="00165AA8">
        <w:rPr>
          <w:rFonts w:cs="Arial"/>
          <w:szCs w:val="20"/>
        </w:rPr>
        <w:t>Ausführungstechnologie(</w:t>
      </w:r>
      <w:proofErr w:type="gramEnd"/>
      <w:r w:rsidRPr="00165AA8">
        <w:rPr>
          <w:rFonts w:cs="Arial"/>
          <w:szCs w:val="20"/>
        </w:rPr>
        <w:t>z. B. zusätzliche Spundwände, Wasserhaltungen, Anlagenfreischaltungen) sind nachfolgende Arbeitsfreigaben vom AN bzw. NAN einzuholen bzw. zu ergänzen.</w:t>
      </w:r>
    </w:p>
    <w:p w14:paraId="11AEE255" w14:textId="77777777" w:rsidR="00A3357E" w:rsidRDefault="00A3357E" w:rsidP="0026719B">
      <w:pPr>
        <w:rPr>
          <w:rFonts w:cs="Arial"/>
        </w:rPr>
      </w:pPr>
    </w:p>
    <w:p w14:paraId="7D2DA4CD" w14:textId="77777777" w:rsidR="00A3357E" w:rsidRDefault="00A3357E" w:rsidP="0026719B">
      <w:pPr>
        <w:rPr>
          <w:rFonts w:cs="Arial"/>
        </w:rPr>
      </w:pPr>
    </w:p>
    <w:p w14:paraId="5B184914" w14:textId="77777777" w:rsidR="00A3357E" w:rsidRDefault="00A3357E" w:rsidP="0026719B">
      <w:pPr>
        <w:rPr>
          <w:rFonts w:cs="Arial"/>
        </w:rPr>
      </w:pPr>
    </w:p>
    <w:p w14:paraId="4DB860CD" w14:textId="77777777" w:rsidR="00D9031B" w:rsidRDefault="00D9031B" w:rsidP="0026719B">
      <w:pPr>
        <w:rPr>
          <w:rFonts w:cs="Arial"/>
        </w:rPr>
      </w:pPr>
    </w:p>
    <w:p w14:paraId="35667ED3" w14:textId="77777777" w:rsidR="00D9031B" w:rsidRPr="0076757B" w:rsidRDefault="00D9031B" w:rsidP="0037125E">
      <w:pPr>
        <w:pStyle w:val="Listenabsatz"/>
        <w:numPr>
          <w:ilvl w:val="0"/>
          <w:numId w:val="7"/>
        </w:numPr>
        <w:spacing w:after="6pt" w:line="15pt" w:lineRule="auto"/>
        <w:rPr>
          <w:rFonts w:cs="Arial"/>
        </w:rPr>
      </w:pPr>
      <w:r w:rsidRPr="255E2462">
        <w:rPr>
          <w:rFonts w:cs="Arial"/>
        </w:rPr>
        <w:lastRenderedPageBreak/>
        <w:t>Freigabe Gas</w:t>
      </w:r>
    </w:p>
    <w:p w14:paraId="381C4323" w14:textId="77777777" w:rsidR="00D9031B" w:rsidRPr="0076757B" w:rsidRDefault="00D9031B" w:rsidP="0037125E">
      <w:pPr>
        <w:pStyle w:val="Listenabsatz"/>
        <w:numPr>
          <w:ilvl w:val="0"/>
          <w:numId w:val="7"/>
        </w:numPr>
        <w:spacing w:after="6pt" w:line="15pt" w:lineRule="auto"/>
        <w:rPr>
          <w:rFonts w:cs="Arial"/>
        </w:rPr>
      </w:pPr>
      <w:r w:rsidRPr="0076757B">
        <w:rPr>
          <w:rFonts w:cs="Arial"/>
        </w:rPr>
        <w:t>Freigabe Elektro</w:t>
      </w:r>
    </w:p>
    <w:p w14:paraId="2F48716E" w14:textId="77777777" w:rsidR="00D9031B" w:rsidRPr="0076757B" w:rsidRDefault="00D9031B" w:rsidP="0037125E">
      <w:pPr>
        <w:pStyle w:val="Listenabsatz"/>
        <w:numPr>
          <w:ilvl w:val="0"/>
          <w:numId w:val="7"/>
        </w:numPr>
        <w:spacing w:after="6pt" w:line="15pt" w:lineRule="auto"/>
        <w:rPr>
          <w:rFonts w:cs="Arial"/>
        </w:rPr>
      </w:pPr>
      <w:r w:rsidRPr="0076757B">
        <w:rPr>
          <w:rFonts w:cs="Arial"/>
        </w:rPr>
        <w:t>Erlaubnisschein zur Durchführung von Schweiß- und Schneidarbeiten</w:t>
      </w:r>
    </w:p>
    <w:p w14:paraId="09344907" w14:textId="77777777" w:rsidR="00D9031B" w:rsidRPr="0076757B" w:rsidRDefault="00D9031B" w:rsidP="0037125E">
      <w:pPr>
        <w:pStyle w:val="Listenabsatz"/>
        <w:numPr>
          <w:ilvl w:val="0"/>
          <w:numId w:val="7"/>
        </w:numPr>
        <w:spacing w:after="6pt" w:line="15pt" w:lineRule="auto"/>
        <w:rPr>
          <w:rFonts w:cs="Arial"/>
        </w:rPr>
      </w:pPr>
      <w:r w:rsidRPr="0076757B">
        <w:rPr>
          <w:rFonts w:cs="Arial"/>
        </w:rPr>
        <w:t>Erlaubnisschein für Erdarbeiten</w:t>
      </w:r>
    </w:p>
    <w:p w14:paraId="35E250A2" w14:textId="77777777" w:rsidR="00D9031B" w:rsidRPr="0076757B" w:rsidRDefault="00D9031B" w:rsidP="0037125E">
      <w:pPr>
        <w:pStyle w:val="Listenabsatz"/>
        <w:numPr>
          <w:ilvl w:val="0"/>
          <w:numId w:val="7"/>
        </w:numPr>
        <w:spacing w:after="6pt" w:line="15pt" w:lineRule="auto"/>
        <w:rPr>
          <w:rFonts w:cs="Arial"/>
        </w:rPr>
      </w:pPr>
      <w:r w:rsidRPr="255E2462">
        <w:rPr>
          <w:rFonts w:cs="Arial"/>
        </w:rPr>
        <w:t>Erlaubnisschein zum Befahren von Behältern und engen Räumen</w:t>
      </w:r>
    </w:p>
    <w:p w14:paraId="463C2E71" w14:textId="77777777" w:rsidR="00D9031B" w:rsidRPr="0076757B" w:rsidRDefault="00D9031B" w:rsidP="00D9031B">
      <w:pPr>
        <w:rPr>
          <w:rFonts w:cs="Arial"/>
        </w:rPr>
      </w:pPr>
      <w:r w:rsidRPr="255E2462">
        <w:rPr>
          <w:rFonts w:cs="Arial"/>
        </w:rPr>
        <w:t>Die zeitliche und örtliche Gültigkeit dieser Freigaben wird vor Arbeitsbeginn durch den AN bzw. NAN geprüft und ggf. werden neue Freigaben eingeholt. NAN müssen eigene Arbeitsfreigaben einholen.</w:t>
      </w:r>
    </w:p>
    <w:p w14:paraId="0DCE8BDB" w14:textId="77777777" w:rsidR="00D9031B" w:rsidRPr="0076757B" w:rsidRDefault="00D9031B" w:rsidP="00D9031B">
      <w:pPr>
        <w:rPr>
          <w:rFonts w:cs="Arial"/>
        </w:rPr>
      </w:pPr>
      <w:r w:rsidRPr="0076757B">
        <w:rPr>
          <w:rFonts w:cs="Arial"/>
        </w:rPr>
        <w:t>Bei unplanmäßigen Unterbrechungen der Arbeiten, z. B. durch Alarmierungen/Evakuierungen, ist vor Wiederaufnahme der Arbeiten erneut eine Freigabe einzuholen. Der Abschluss der Arbeiten ist beim AG abzumelden.</w:t>
      </w:r>
    </w:p>
    <w:p w14:paraId="47D80C20" w14:textId="77777777" w:rsidR="00D9031B" w:rsidRPr="0076757B" w:rsidRDefault="00D9031B" w:rsidP="0037125E">
      <w:pPr>
        <w:pStyle w:val="berschrift2"/>
        <w:numPr>
          <w:ilvl w:val="1"/>
          <w:numId w:val="15"/>
        </w:numPr>
        <w:spacing w:before="6pt" w:line="18pt" w:lineRule="auto"/>
        <w:jc w:val="both"/>
        <w:rPr>
          <w:rFonts w:cs="Arial"/>
        </w:rPr>
      </w:pPr>
      <w:bookmarkStart w:id="54" w:name="_Toc94681288"/>
      <w:r>
        <w:rPr>
          <w:rFonts w:cs="Arial"/>
        </w:rPr>
        <w:t xml:space="preserve">     </w:t>
      </w:r>
      <w:r w:rsidRPr="0076757B">
        <w:rPr>
          <w:rFonts w:cs="Arial"/>
        </w:rPr>
        <w:t>Persönliche Schutzausrüstung</w:t>
      </w:r>
      <w:bookmarkEnd w:id="54"/>
    </w:p>
    <w:p w14:paraId="465610F9" w14:textId="77777777" w:rsidR="00D9031B" w:rsidRPr="0076757B" w:rsidRDefault="00D9031B" w:rsidP="00211849">
      <w:pPr>
        <w:spacing w:line="18pt" w:lineRule="auto"/>
        <w:rPr>
          <w:rFonts w:cs="Arial"/>
        </w:rPr>
      </w:pPr>
      <w:r w:rsidRPr="0076757B">
        <w:rPr>
          <w:rFonts w:eastAsia="Arial" w:cs="Arial"/>
        </w:rPr>
        <w:t xml:space="preserve">Im Geltungsbereich der Baustellenordnung werden die Festlegungen der </w:t>
      </w:r>
      <w:r w:rsidRPr="0076757B">
        <w:rPr>
          <w:rFonts w:eastAsia="Arial" w:cs="Arial"/>
          <w:b/>
        </w:rPr>
        <w:t>ONTRAS Betriebsanweisung P-01</w:t>
      </w:r>
      <w:r w:rsidRPr="0076757B">
        <w:rPr>
          <w:rFonts w:eastAsia="Arial" w:cs="Arial"/>
        </w:rPr>
        <w:t xml:space="preserve"> eingehalten. Bei Erfordernis setzen die Beschäftigten entsprechend dem SiGe-Plan bzw. Freigabe-/Erlaubnisscheinen und der Gefährdungsbeurteilung der AN bzw. NAN zusätzliche Schutzausrüstungen ein.</w:t>
      </w:r>
    </w:p>
    <w:p w14:paraId="6ED60921" w14:textId="77777777" w:rsidR="00D9031B" w:rsidRPr="0076757B" w:rsidRDefault="00211849" w:rsidP="0037125E">
      <w:pPr>
        <w:pStyle w:val="berschrift2"/>
        <w:numPr>
          <w:ilvl w:val="1"/>
          <w:numId w:val="15"/>
        </w:numPr>
        <w:spacing w:before="6pt" w:line="18pt" w:lineRule="auto"/>
        <w:jc w:val="both"/>
        <w:rPr>
          <w:rFonts w:cs="Arial"/>
        </w:rPr>
      </w:pPr>
      <w:bookmarkStart w:id="55" w:name="_Toc94681289"/>
      <w:r>
        <w:rPr>
          <w:rFonts w:cs="Arial"/>
        </w:rPr>
        <w:t xml:space="preserve">     </w:t>
      </w:r>
      <w:r w:rsidR="00D9031B" w:rsidRPr="0076757B">
        <w:rPr>
          <w:rFonts w:cs="Arial"/>
        </w:rPr>
        <w:t>Baustellenbetriebszeit</w:t>
      </w:r>
      <w:bookmarkEnd w:id="55"/>
    </w:p>
    <w:p w14:paraId="24292DAD" w14:textId="77777777" w:rsidR="00D9031B" w:rsidRPr="0076757B" w:rsidRDefault="00D9031B" w:rsidP="00211849">
      <w:pPr>
        <w:spacing w:line="18pt" w:lineRule="auto"/>
        <w:rPr>
          <w:rFonts w:eastAsia="Arial" w:cs="Arial"/>
        </w:rPr>
      </w:pPr>
      <w:r w:rsidRPr="0076757B">
        <w:rPr>
          <w:rFonts w:eastAsia="Arial" w:cs="Arial"/>
        </w:rPr>
        <w:t xml:space="preserve">Die regelmäßigen werktäglichen </w:t>
      </w:r>
      <w:r w:rsidRPr="0076757B">
        <w:rPr>
          <w:rFonts w:eastAsia="Arial" w:cs="Arial"/>
          <w:b/>
        </w:rPr>
        <w:t>Betriebs-/Regelarbeitszeiten</w:t>
      </w:r>
      <w:r w:rsidRPr="0076757B">
        <w:rPr>
          <w:rFonts w:eastAsia="Arial" w:cs="Arial"/>
        </w:rPr>
        <w:t xml:space="preserve"> für die Baustelle werden unter Beachtung der Vorschriften (z. B. Bundes- und Landesimmissionsschutzrecht, örtliche Vorschriften, AVV Baulärm) </w:t>
      </w:r>
      <w:r w:rsidRPr="0076757B">
        <w:rPr>
          <w:rFonts w:eastAsia="Arial" w:cs="Arial"/>
          <w:i/>
        </w:rPr>
        <w:t>in der Bauanlaufberatung</w:t>
      </w:r>
      <w:r w:rsidRPr="0076757B">
        <w:rPr>
          <w:rFonts w:eastAsia="Arial" w:cs="Arial"/>
        </w:rPr>
        <w:t xml:space="preserve"> durch die ONTRAS-BL in Abstimmung mit dem Netzbetrieb, tPM und der SiGe-Koordination festgelegt und anschließend in die Baustellenordnung aufgenommen.</w:t>
      </w:r>
    </w:p>
    <w:p w14:paraId="5ACA14E5" w14:textId="77777777" w:rsidR="00D9031B" w:rsidRPr="0076757B" w:rsidRDefault="00D9031B" w:rsidP="00D9031B">
      <w:pPr>
        <w:spacing w:line="14.40pt" w:lineRule="auto"/>
        <w:rPr>
          <w:rFonts w:eastAsia="Arial" w:cs="Arial"/>
        </w:rPr>
      </w:pPr>
      <w:r w:rsidRPr="0076757B">
        <w:rPr>
          <w:rFonts w:eastAsia="Arial" w:cs="Arial"/>
        </w:rPr>
        <w:t xml:space="preserve">Für den Geltungsbereich der Baustellenordnung gelten die folgenden werktäglichen </w:t>
      </w:r>
      <w:r w:rsidRPr="0076757B">
        <w:rPr>
          <w:rFonts w:eastAsia="Arial" w:cs="Arial"/>
          <w:b/>
        </w:rPr>
        <w:t>Betriebs-/Regelarbeitszeiten</w:t>
      </w:r>
      <w:r w:rsidRPr="0076757B">
        <w:rPr>
          <w:rFonts w:eastAsia="Arial" w:cs="Arial"/>
        </w:rPr>
        <w:t>:</w:t>
      </w:r>
    </w:p>
    <w:p w14:paraId="1590873C" w14:textId="77777777" w:rsidR="00D9031B" w:rsidRPr="0076757B" w:rsidRDefault="00D9031B" w:rsidP="0037125E">
      <w:pPr>
        <w:pStyle w:val="Listenabsatz"/>
        <w:numPr>
          <w:ilvl w:val="0"/>
          <w:numId w:val="7"/>
        </w:numPr>
        <w:spacing w:after="6pt" w:line="15pt" w:lineRule="auto"/>
        <w:rPr>
          <w:rFonts w:cs="Arial"/>
        </w:rPr>
      </w:pPr>
      <w:r w:rsidRPr="0076757B">
        <w:rPr>
          <w:rFonts w:cs="Arial"/>
        </w:rPr>
        <w:t xml:space="preserve">Montag bis Freitag von </w:t>
      </w:r>
      <w:r w:rsidRPr="0076757B">
        <w:rPr>
          <w:rFonts w:cs="Arial"/>
          <w:highlight w:val="yellow"/>
        </w:rPr>
        <w:t xml:space="preserve">7:00 Uhr bis 17:00 Uhr </w:t>
      </w:r>
      <w:r w:rsidRPr="0076757B">
        <w:rPr>
          <w:rFonts w:cs="Arial"/>
        </w:rPr>
        <w:t>und</w:t>
      </w:r>
    </w:p>
    <w:p w14:paraId="64A0CDCE" w14:textId="77777777" w:rsidR="00D9031B" w:rsidRPr="0076757B" w:rsidRDefault="00D9031B" w:rsidP="0037125E">
      <w:pPr>
        <w:pStyle w:val="Listenabsatz"/>
        <w:numPr>
          <w:ilvl w:val="0"/>
          <w:numId w:val="7"/>
        </w:numPr>
        <w:spacing w:after="6pt" w:line="15pt" w:lineRule="auto"/>
        <w:rPr>
          <w:rFonts w:cs="Arial"/>
        </w:rPr>
      </w:pPr>
      <w:r w:rsidRPr="0076757B">
        <w:rPr>
          <w:rFonts w:cs="Arial"/>
        </w:rPr>
        <w:t>keine Sonn- und Feiertagsarbeit.</w:t>
      </w:r>
    </w:p>
    <w:p w14:paraId="08043CD8" w14:textId="77777777" w:rsidR="00D9031B" w:rsidRPr="0076757B" w:rsidRDefault="00D9031B" w:rsidP="00D9031B">
      <w:pPr>
        <w:spacing w:line="14.40pt" w:lineRule="auto"/>
        <w:rPr>
          <w:rFonts w:eastAsia="Arial" w:cs="Arial"/>
        </w:rPr>
      </w:pPr>
      <w:r w:rsidRPr="0076757B">
        <w:rPr>
          <w:rFonts w:eastAsia="Arial" w:cs="Arial"/>
          <w:b/>
        </w:rPr>
        <w:t>Ausnahmen</w:t>
      </w:r>
      <w:r w:rsidRPr="0076757B">
        <w:rPr>
          <w:rFonts w:eastAsia="Arial" w:cs="Arial"/>
        </w:rPr>
        <w:t xml:space="preserve"> von der werktäglichen Betriebs-/Regelarbeitszeit sind </w:t>
      </w:r>
      <w:r w:rsidRPr="0076757B">
        <w:rPr>
          <w:rFonts w:eastAsia="Arial" w:cs="Arial"/>
          <w:i/>
        </w:rPr>
        <w:t>5 Werktage</w:t>
      </w:r>
      <w:r w:rsidRPr="0076757B">
        <w:rPr>
          <w:rFonts w:eastAsia="Arial" w:cs="Arial"/>
        </w:rPr>
        <w:t xml:space="preserve"> im Voraus mit der ONTRAS-BL, dem Netzbetrieb und der SiGe-Koordination abzustimmen und die dafür notwendigen Ausnahmegenehmigungen durch den AN bzw. NAN einzuholen.</w:t>
      </w:r>
    </w:p>
    <w:p w14:paraId="259ED840" w14:textId="77777777" w:rsidR="00D9031B" w:rsidRPr="0076757B" w:rsidRDefault="00D9031B" w:rsidP="00D9031B">
      <w:pPr>
        <w:spacing w:line="14.40pt" w:lineRule="auto"/>
        <w:rPr>
          <w:rFonts w:eastAsia="Arial" w:cs="Arial"/>
        </w:rPr>
      </w:pPr>
      <w:r w:rsidRPr="0076757B">
        <w:rPr>
          <w:rFonts w:eastAsia="Arial" w:cs="Arial"/>
        </w:rPr>
        <w:t>Das Betreten der Baustelle außerhalb der vereinbarten Betriebszeit ist verboten, Störungsbeseitigungen und Notfälle ausgenommen.</w:t>
      </w:r>
    </w:p>
    <w:p w14:paraId="59DAE86A" w14:textId="77777777" w:rsidR="00D9031B" w:rsidRPr="0076757B" w:rsidRDefault="00D9031B" w:rsidP="0037125E">
      <w:pPr>
        <w:pStyle w:val="berschrift2"/>
        <w:numPr>
          <w:ilvl w:val="1"/>
          <w:numId w:val="15"/>
        </w:numPr>
        <w:spacing w:before="6pt" w:line="18pt" w:lineRule="auto"/>
        <w:ind w:start="28.80pt" w:hanging="28.80pt"/>
        <w:jc w:val="both"/>
        <w:rPr>
          <w:rFonts w:cs="Arial"/>
        </w:rPr>
      </w:pPr>
      <w:bookmarkStart w:id="56" w:name="_Toc94681290"/>
      <w:r w:rsidRPr="0076757B">
        <w:rPr>
          <w:rFonts w:cs="Arial"/>
        </w:rPr>
        <w:t>Zeiten für An- und Abtransporte</w:t>
      </w:r>
      <w:bookmarkEnd w:id="56"/>
    </w:p>
    <w:p w14:paraId="3E130A31" w14:textId="77777777" w:rsidR="00D9031B" w:rsidRDefault="00D9031B" w:rsidP="00690E02">
      <w:pPr>
        <w:spacing w:line="18pt" w:lineRule="auto"/>
        <w:rPr>
          <w:rFonts w:eastAsia="Arial" w:cs="Arial"/>
        </w:rPr>
      </w:pPr>
      <w:r w:rsidRPr="6FF8BEC5">
        <w:rPr>
          <w:rFonts w:eastAsia="Arial" w:cs="Arial"/>
          <w:b/>
          <w:bCs/>
        </w:rPr>
        <w:t>Lieferungen</w:t>
      </w:r>
      <w:r w:rsidRPr="6FF8BEC5">
        <w:rPr>
          <w:rFonts w:eastAsia="Arial" w:cs="Arial"/>
        </w:rPr>
        <w:t xml:space="preserve"> werden mit einem </w:t>
      </w:r>
      <w:r w:rsidRPr="6FF8BEC5">
        <w:rPr>
          <w:rFonts w:eastAsia="Arial" w:cs="Arial"/>
          <w:i/>
          <w:iCs/>
        </w:rPr>
        <w:t>ausreichenden Vorlauf</w:t>
      </w:r>
      <w:r w:rsidRPr="6FF8BEC5">
        <w:rPr>
          <w:rFonts w:eastAsia="Arial" w:cs="Arial"/>
        </w:rPr>
        <w:t xml:space="preserve"> bei der ONTRAS-BL, der SiGe-Koordination und der BL AN angemeldet, um die Zu- und Abfahrt, das Be- und Entladen und die Zwischenlagerung mit den vorgenannten Ansprechpartnern abzustimmen. </w:t>
      </w:r>
      <w:r w:rsidRPr="6FF8BEC5">
        <w:rPr>
          <w:rFonts w:eastAsia="Arial" w:cs="Arial"/>
          <w:b/>
          <w:bCs/>
        </w:rPr>
        <w:t>Lieferanten</w:t>
      </w:r>
      <w:r w:rsidRPr="6FF8BEC5">
        <w:rPr>
          <w:rFonts w:eastAsia="Arial" w:cs="Arial"/>
        </w:rPr>
        <w:t xml:space="preserve"> melden sich am Tag des An- und Abtransportes bei der BL AN an.</w:t>
      </w:r>
    </w:p>
    <w:p w14:paraId="7B7AD1EA" w14:textId="77777777" w:rsidR="006D5429" w:rsidRPr="0076757B" w:rsidRDefault="006D5429" w:rsidP="006D5429">
      <w:pPr>
        <w:spacing w:line="14.40pt" w:lineRule="auto"/>
        <w:rPr>
          <w:rFonts w:eastAsia="Arial" w:cs="Arial"/>
          <w:b/>
          <w:bCs/>
        </w:rPr>
      </w:pPr>
      <w:r w:rsidRPr="0076757B">
        <w:rPr>
          <w:rFonts w:eastAsia="Arial" w:cs="Arial"/>
        </w:rPr>
        <w:t xml:space="preserve">Ausnahmen </w:t>
      </w:r>
      <w:r>
        <w:rPr>
          <w:rFonts w:eastAsia="Arial" w:cs="Arial"/>
        </w:rPr>
        <w:t>g</w:t>
      </w:r>
      <w:r w:rsidRPr="0076757B">
        <w:rPr>
          <w:rFonts w:eastAsia="Arial" w:cs="Arial"/>
        </w:rPr>
        <w:t xml:space="preserve">elten für die </w:t>
      </w:r>
      <w:r w:rsidRPr="0076757B">
        <w:rPr>
          <w:rFonts w:eastAsia="Arial" w:cs="Arial"/>
          <w:b/>
        </w:rPr>
        <w:t>An-/Abtransporte von Kleinteilen</w:t>
      </w:r>
      <w:r w:rsidRPr="0076757B">
        <w:rPr>
          <w:rFonts w:eastAsia="Arial" w:cs="Arial"/>
        </w:rPr>
        <w:t>, für deren Auf-/Abladen keine technischen Hilfsmittel notwendig sind.</w:t>
      </w:r>
    </w:p>
    <w:p w14:paraId="31D3EF3A" w14:textId="77777777" w:rsidR="006D5429" w:rsidRPr="0076757B" w:rsidRDefault="006D5429" w:rsidP="006D5429">
      <w:pPr>
        <w:rPr>
          <w:rFonts w:cs="Arial"/>
        </w:rPr>
      </w:pPr>
    </w:p>
    <w:p w14:paraId="2A8D493B" w14:textId="77777777" w:rsidR="00947C22" w:rsidRPr="0076757B" w:rsidRDefault="00C54AA9" w:rsidP="0037125E">
      <w:pPr>
        <w:pStyle w:val="berschrift2"/>
        <w:numPr>
          <w:ilvl w:val="1"/>
          <w:numId w:val="15"/>
        </w:numPr>
        <w:spacing w:before="6pt" w:line="18pt" w:lineRule="auto"/>
        <w:jc w:val="both"/>
        <w:rPr>
          <w:rFonts w:cs="Arial"/>
        </w:rPr>
      </w:pPr>
      <w:bookmarkStart w:id="57" w:name="_Toc94681291"/>
      <w:r>
        <w:rPr>
          <w:rFonts w:cs="Arial"/>
        </w:rPr>
        <w:lastRenderedPageBreak/>
        <w:t xml:space="preserve">    </w:t>
      </w:r>
      <w:r w:rsidR="00947C22" w:rsidRPr="0076757B">
        <w:rPr>
          <w:rFonts w:cs="Arial"/>
        </w:rPr>
        <w:t>Nachauftragnehmer, Weitervergabe von Aufträgen</w:t>
      </w:r>
      <w:bookmarkEnd w:id="57"/>
    </w:p>
    <w:p w14:paraId="093F2904" w14:textId="77777777" w:rsidR="00947C22" w:rsidRPr="008907DD" w:rsidRDefault="00947C22" w:rsidP="00C54AA9">
      <w:pPr>
        <w:spacing w:line="18pt" w:lineRule="auto"/>
        <w:rPr>
          <w:rFonts w:eastAsia="Times New Roman" w:cs="Arial"/>
        </w:rPr>
      </w:pPr>
      <w:r w:rsidRPr="0076757B">
        <w:rPr>
          <w:rFonts w:eastAsia="Arial" w:cs="Arial"/>
        </w:rPr>
        <w:t xml:space="preserve">Für den Einsatz von Nachauftragnehmern (bzw. Unterauftragnehmer) gelten die Festlegungen der </w:t>
      </w:r>
      <w:r w:rsidRPr="0076757B">
        <w:rPr>
          <w:rFonts w:eastAsia="Arial" w:cs="Arial"/>
          <w:b/>
        </w:rPr>
        <w:t>Allgemeinen Einkaufsbedingungen</w:t>
      </w:r>
      <w:r w:rsidRPr="0076757B">
        <w:rPr>
          <w:rFonts w:eastAsia="Arial" w:cs="Arial"/>
        </w:rPr>
        <w:t xml:space="preserve"> der ONTRAS Gastransport GmbH. Die AN stellen sicher, dass ihre NAN die jeweils für das Vorhaben geltende </w:t>
      </w:r>
      <w:r w:rsidRPr="0076757B">
        <w:rPr>
          <w:rFonts w:eastAsia="Arial" w:cs="Arial"/>
          <w:b/>
        </w:rPr>
        <w:t>Baustellenordnung</w:t>
      </w:r>
      <w:r w:rsidRPr="0076757B">
        <w:rPr>
          <w:rFonts w:eastAsia="Arial" w:cs="Arial"/>
        </w:rPr>
        <w:t xml:space="preserve"> erhalten und die darin getroffenen Festlegungen kennen und umsetzen</w:t>
      </w:r>
      <w:r>
        <w:rPr>
          <w:rFonts w:eastAsia="Arial" w:cs="Arial"/>
        </w:rPr>
        <w:t>.</w:t>
      </w:r>
    </w:p>
    <w:p w14:paraId="571523FE" w14:textId="77777777" w:rsidR="00947C22" w:rsidRPr="0076757B" w:rsidRDefault="00947C22" w:rsidP="0037125E">
      <w:pPr>
        <w:pStyle w:val="berschrift2"/>
        <w:numPr>
          <w:ilvl w:val="1"/>
          <w:numId w:val="15"/>
        </w:numPr>
        <w:spacing w:before="6pt" w:line="18pt" w:lineRule="auto"/>
        <w:ind w:start="28.80pt" w:hanging="28.80pt"/>
        <w:jc w:val="both"/>
        <w:rPr>
          <w:rFonts w:cs="Arial"/>
        </w:rPr>
      </w:pPr>
      <w:bookmarkStart w:id="58" w:name="_Toc94681292"/>
      <w:r w:rsidRPr="0076757B">
        <w:rPr>
          <w:rFonts w:cs="Arial"/>
        </w:rPr>
        <w:t>Besucher, baustellenfremde Personen</w:t>
      </w:r>
      <w:bookmarkEnd w:id="58"/>
    </w:p>
    <w:p w14:paraId="6112A130" w14:textId="77777777" w:rsidR="00947C22" w:rsidRPr="0076757B" w:rsidRDefault="00947C22" w:rsidP="00C54AA9">
      <w:pPr>
        <w:spacing w:line="18pt" w:lineRule="auto"/>
        <w:rPr>
          <w:rFonts w:eastAsia="Arial" w:cs="Arial"/>
        </w:rPr>
      </w:pPr>
      <w:r w:rsidRPr="0076757B">
        <w:rPr>
          <w:rFonts w:eastAsia="Arial" w:cs="Arial"/>
        </w:rPr>
        <w:t xml:space="preserve">Besucher werden von einer baustellenkundigen Person ständig auf der </w:t>
      </w:r>
      <w:r w:rsidRPr="0076757B">
        <w:rPr>
          <w:rFonts w:eastAsia="Arial" w:cs="Arial"/>
          <w:bCs/>
        </w:rPr>
        <w:t>Baustelle</w:t>
      </w:r>
      <w:r w:rsidRPr="0076757B">
        <w:rPr>
          <w:rFonts w:eastAsia="Arial" w:cs="Arial"/>
          <w:b/>
          <w:bCs/>
        </w:rPr>
        <w:t xml:space="preserve"> </w:t>
      </w:r>
      <w:r w:rsidRPr="0076757B">
        <w:rPr>
          <w:rFonts w:eastAsia="Arial" w:cs="Arial"/>
        </w:rPr>
        <w:t xml:space="preserve">begleitet. Weiterhin sind die Festlegungen zur Zugangsvoraussetzung und Einweisung (vgl. Abs. </w:t>
      </w:r>
      <w:r w:rsidRPr="0076757B">
        <w:rPr>
          <w:rFonts w:eastAsia="Arial" w:cs="Arial"/>
        </w:rPr>
        <w:fldChar w:fldCharType="begin"/>
      </w:r>
      <w:r w:rsidRPr="0076757B">
        <w:rPr>
          <w:rFonts w:eastAsia="Arial" w:cs="Arial"/>
        </w:rPr>
        <w:instrText xml:space="preserve"> REF _Ref90890651 \r \h </w:instrText>
      </w:r>
      <w:r>
        <w:rPr>
          <w:rFonts w:eastAsia="Arial" w:cs="Arial"/>
        </w:rPr>
        <w:instrText xml:space="preserve"> \* MERGEFORMAT </w:instrText>
      </w:r>
      <w:r w:rsidRPr="0076757B">
        <w:rPr>
          <w:rFonts w:eastAsia="Arial" w:cs="Arial"/>
        </w:rPr>
      </w:r>
      <w:r w:rsidRPr="0076757B">
        <w:rPr>
          <w:rFonts w:eastAsia="Arial" w:cs="Arial"/>
        </w:rPr>
        <w:fldChar w:fldCharType="separate"/>
      </w:r>
      <w:r w:rsidR="008907DD">
        <w:rPr>
          <w:rFonts w:eastAsia="Arial" w:cs="Arial"/>
        </w:rPr>
        <w:t>1.2</w:t>
      </w:r>
      <w:r w:rsidRPr="0076757B">
        <w:rPr>
          <w:rFonts w:eastAsia="Arial" w:cs="Arial"/>
        </w:rPr>
        <w:fldChar w:fldCharType="end"/>
      </w:r>
      <w:r>
        <w:rPr>
          <w:rFonts w:eastAsia="Arial" w:cs="Arial"/>
        </w:rPr>
        <w:t xml:space="preserve"> </w:t>
      </w:r>
      <w:r w:rsidRPr="0076757B">
        <w:rPr>
          <w:rFonts w:eastAsia="Arial" w:cs="Arial"/>
        </w:rPr>
        <w:t xml:space="preserve">und Abs. </w:t>
      </w:r>
      <w:r w:rsidRPr="0076757B">
        <w:rPr>
          <w:rFonts w:eastAsia="Arial" w:cs="Arial"/>
        </w:rPr>
        <w:fldChar w:fldCharType="begin"/>
      </w:r>
      <w:r w:rsidRPr="0076757B">
        <w:rPr>
          <w:rFonts w:eastAsia="Arial" w:cs="Arial"/>
        </w:rPr>
        <w:instrText xml:space="preserve"> REF _Ref90890664 \r \h </w:instrText>
      </w:r>
      <w:r>
        <w:rPr>
          <w:rFonts w:eastAsia="Arial" w:cs="Arial"/>
        </w:rPr>
        <w:instrText xml:space="preserve"> \* MERGEFORMAT </w:instrText>
      </w:r>
      <w:r w:rsidRPr="0076757B">
        <w:rPr>
          <w:rFonts w:eastAsia="Arial" w:cs="Arial"/>
        </w:rPr>
      </w:r>
      <w:r w:rsidRPr="0076757B">
        <w:rPr>
          <w:rFonts w:eastAsia="Arial" w:cs="Arial"/>
        </w:rPr>
        <w:fldChar w:fldCharType="separate"/>
      </w:r>
      <w:r w:rsidR="008907DD">
        <w:rPr>
          <w:rFonts w:eastAsia="Arial" w:cs="Arial"/>
        </w:rPr>
        <w:t>1.5</w:t>
      </w:r>
      <w:r w:rsidRPr="0076757B">
        <w:rPr>
          <w:rFonts w:eastAsia="Arial" w:cs="Arial"/>
        </w:rPr>
        <w:fldChar w:fldCharType="end"/>
      </w:r>
      <w:r w:rsidRPr="0076757B">
        <w:rPr>
          <w:rFonts w:eastAsia="Arial" w:cs="Arial"/>
        </w:rPr>
        <w:t>) zu beachten.</w:t>
      </w:r>
    </w:p>
    <w:p w14:paraId="22BE8714" w14:textId="77777777" w:rsidR="00947C22" w:rsidRPr="0076757B" w:rsidRDefault="00947C22" w:rsidP="0037125E">
      <w:pPr>
        <w:pStyle w:val="berschrift2"/>
        <w:numPr>
          <w:ilvl w:val="1"/>
          <w:numId w:val="15"/>
        </w:numPr>
        <w:spacing w:before="6pt" w:line="18pt" w:lineRule="auto"/>
        <w:ind w:start="28.80pt" w:hanging="28.80pt"/>
        <w:jc w:val="both"/>
        <w:rPr>
          <w:rFonts w:cs="Arial"/>
        </w:rPr>
      </w:pPr>
      <w:bookmarkStart w:id="59" w:name="_Toc94681293"/>
      <w:r w:rsidRPr="0076757B">
        <w:rPr>
          <w:rFonts w:cs="Arial"/>
        </w:rPr>
        <w:t>Rauch- und Alkoholverbot und andere Rauschmittel</w:t>
      </w:r>
      <w:bookmarkEnd w:id="59"/>
    </w:p>
    <w:p w14:paraId="0250DF8A" w14:textId="77777777" w:rsidR="00947C22" w:rsidRPr="0076757B" w:rsidRDefault="00947C22" w:rsidP="00C54AA9">
      <w:pPr>
        <w:spacing w:line="18pt" w:lineRule="auto"/>
        <w:rPr>
          <w:rFonts w:eastAsia="Arial" w:cs="Arial"/>
        </w:rPr>
      </w:pPr>
      <w:r w:rsidRPr="0076757B">
        <w:rPr>
          <w:rFonts w:eastAsia="Arial" w:cs="Arial"/>
        </w:rPr>
        <w:t xml:space="preserve">Auf Baustellen der ONTRAS gilt grundsätzliches </w:t>
      </w:r>
      <w:r w:rsidRPr="0076757B">
        <w:rPr>
          <w:rFonts w:eastAsia="Arial" w:cs="Arial"/>
          <w:b/>
        </w:rPr>
        <w:t>Alkohol- und Rauchverbot</w:t>
      </w:r>
      <w:r w:rsidRPr="0076757B">
        <w:rPr>
          <w:rFonts w:eastAsia="Arial" w:cs="Arial"/>
        </w:rPr>
        <w:t xml:space="preserve"> sowie ein Verbot sämtlicher anderer </w:t>
      </w:r>
      <w:r w:rsidRPr="0076757B">
        <w:rPr>
          <w:rFonts w:eastAsia="Arial" w:cs="Arial"/>
          <w:b/>
        </w:rPr>
        <w:t>Rauschmittel</w:t>
      </w:r>
      <w:r w:rsidRPr="0076757B">
        <w:rPr>
          <w:rFonts w:eastAsia="Arial" w:cs="Arial"/>
        </w:rPr>
        <w:t xml:space="preserve"> (nach Anlage I BtMG).</w:t>
      </w:r>
    </w:p>
    <w:p w14:paraId="739C595E" w14:textId="77777777" w:rsidR="00947C22" w:rsidRPr="0076757B" w:rsidRDefault="00947C22" w:rsidP="00947C22">
      <w:pPr>
        <w:spacing w:line="14.40pt" w:lineRule="auto"/>
        <w:rPr>
          <w:rFonts w:eastAsia="Arial" w:cs="Arial"/>
        </w:rPr>
      </w:pPr>
      <w:r w:rsidRPr="0076757B">
        <w:rPr>
          <w:rFonts w:eastAsia="Arial" w:cs="Arial"/>
        </w:rPr>
        <w:t xml:space="preserve">Die AN bzw. NAN richten in Absprache mit der SiGe-Koordination geeignete Raucherbereiche auf Stationsbaustellen bzw. pro Baufeld auf Linienbaustellen ein und kennzeichnen diese entsprechend. Raucher nutzen </w:t>
      </w:r>
      <w:r w:rsidRPr="0076757B">
        <w:rPr>
          <w:rFonts w:eastAsia="Arial" w:cs="Arial"/>
          <w:b/>
          <w:bCs/>
        </w:rPr>
        <w:t>nur</w:t>
      </w:r>
      <w:r w:rsidRPr="0076757B">
        <w:rPr>
          <w:rFonts w:eastAsia="Arial" w:cs="Arial"/>
        </w:rPr>
        <w:t xml:space="preserve"> die </w:t>
      </w:r>
      <w:r w:rsidRPr="0076757B">
        <w:rPr>
          <w:rFonts w:eastAsia="Arial" w:cs="Arial"/>
          <w:b/>
        </w:rPr>
        <w:t>gekennzeichneten Raucherbereiche</w:t>
      </w:r>
      <w:r w:rsidRPr="0076757B">
        <w:rPr>
          <w:rFonts w:eastAsia="Arial" w:cs="Arial"/>
        </w:rPr>
        <w:t>.</w:t>
      </w:r>
    </w:p>
    <w:p w14:paraId="501D59BF" w14:textId="77777777" w:rsidR="00947C22" w:rsidRPr="0076757B" w:rsidRDefault="00947C22" w:rsidP="00947C22">
      <w:pPr>
        <w:spacing w:line="14.40pt" w:lineRule="auto"/>
        <w:rPr>
          <w:rFonts w:cs="Arial"/>
        </w:rPr>
      </w:pPr>
      <w:r w:rsidRPr="6FF8BEC5">
        <w:rPr>
          <w:rFonts w:eastAsia="Arial" w:cs="Arial"/>
        </w:rPr>
        <w:t xml:space="preserve">Auftraggeber und Auftragnehmer haben Personen, bei denen der begründete Verdacht auf Alkohol-, Drogeneinfluss oder sonstigen berauschenden Mitteln bestehen, unverzüglich von der Baustelle zu entfernen. </w:t>
      </w:r>
      <w:r>
        <w:t>Dabei ist die Fürsorgepflicht zu beachten.</w:t>
      </w:r>
    </w:p>
    <w:p w14:paraId="1108C2D7" w14:textId="77777777" w:rsidR="00947C22" w:rsidRPr="0076757B" w:rsidRDefault="005E6AE7" w:rsidP="0037125E">
      <w:pPr>
        <w:pStyle w:val="berschrift2"/>
        <w:numPr>
          <w:ilvl w:val="1"/>
          <w:numId w:val="15"/>
        </w:numPr>
        <w:spacing w:before="6pt" w:line="18pt" w:lineRule="auto"/>
        <w:ind w:start="28.35pt" w:hanging="28.35pt"/>
        <w:jc w:val="both"/>
        <w:rPr>
          <w:rFonts w:eastAsia="Calibri" w:cs="Arial"/>
        </w:rPr>
      </w:pPr>
      <w:bookmarkStart w:id="60" w:name="_Toc94681294"/>
      <w:r>
        <w:rPr>
          <w:rFonts w:eastAsia="Arial" w:cs="Arial"/>
        </w:rPr>
        <w:t xml:space="preserve">  </w:t>
      </w:r>
      <w:r w:rsidR="00947C22" w:rsidRPr="0076757B">
        <w:rPr>
          <w:rFonts w:eastAsia="Arial" w:cs="Arial"/>
        </w:rPr>
        <w:t>Foto- bzw. Filmaufnahmen</w:t>
      </w:r>
      <w:bookmarkEnd w:id="60"/>
    </w:p>
    <w:p w14:paraId="18276C67" w14:textId="77777777" w:rsidR="00947C22" w:rsidRPr="0076757B" w:rsidRDefault="00947C22" w:rsidP="00C54AA9">
      <w:pPr>
        <w:spacing w:line="18pt" w:lineRule="auto"/>
        <w:rPr>
          <w:rFonts w:cs="Arial"/>
        </w:rPr>
      </w:pPr>
      <w:r w:rsidRPr="096E9D6C">
        <w:rPr>
          <w:rFonts w:cs="Arial"/>
        </w:rPr>
        <w:t xml:space="preserve">Foto- bzw. Filmaufnahmen dürfen im Geltungsbereich der Baustellenordnung nur zum </w:t>
      </w:r>
      <w:r w:rsidRPr="096E9D6C">
        <w:rPr>
          <w:rFonts w:cs="Arial"/>
          <w:b/>
          <w:bCs/>
        </w:rPr>
        <w:t>Zweck der Auftragserfüllung</w:t>
      </w:r>
      <w:r w:rsidRPr="096E9D6C">
        <w:rPr>
          <w:rFonts w:cs="Arial"/>
        </w:rPr>
        <w:t xml:space="preserve"> erstellt werden. Eine schriftliche Genehmigung durch den Netzbetrieb im Rahmen der Arbeitsfreigabe ist hierfür notwendig. Der Einsatz von Drohnen ist beim </w:t>
      </w:r>
      <w:r>
        <w:rPr>
          <w:rFonts w:cs="Arial"/>
        </w:rPr>
        <w:t>ONTRAS Werkschutz</w:t>
      </w:r>
      <w:r w:rsidRPr="096E9D6C">
        <w:rPr>
          <w:rFonts w:cs="Arial"/>
        </w:rPr>
        <w:t xml:space="preserve"> 14 Tage vor geplanten Aufnahmen anzuzeigen und genehmigen zu lassen. Mitteilungspflichtig gegenüber </w:t>
      </w:r>
      <w:r>
        <w:rPr>
          <w:rFonts w:cs="Arial"/>
        </w:rPr>
        <w:t>dem ONTRAS Werkschutz</w:t>
      </w:r>
      <w:r w:rsidRPr="096E9D6C">
        <w:rPr>
          <w:rFonts w:cs="Arial"/>
        </w:rPr>
        <w:t xml:space="preserve"> ist ein Erkennen von ungenehmigten Drohnenflügen. Anträge</w:t>
      </w:r>
      <w:r>
        <w:rPr>
          <w:rFonts w:cs="Arial"/>
        </w:rPr>
        <w:t xml:space="preserve"> und Meldungen</w:t>
      </w:r>
      <w:r w:rsidRPr="096E9D6C">
        <w:rPr>
          <w:rFonts w:cs="Arial"/>
        </w:rPr>
        <w:t xml:space="preserve"> sind an Werkschutzpostfach@ontras.com zu stellen.</w:t>
      </w:r>
    </w:p>
    <w:p w14:paraId="3B766B08" w14:textId="77777777" w:rsidR="005E6AE7" w:rsidRDefault="005E6AE7" w:rsidP="0037125E">
      <w:pPr>
        <w:pStyle w:val="berschrift2"/>
        <w:numPr>
          <w:ilvl w:val="1"/>
          <w:numId w:val="15"/>
        </w:numPr>
        <w:spacing w:before="0pt" w:line="15pt" w:lineRule="auto"/>
        <w:rPr>
          <w:rFonts w:cs="Arial"/>
        </w:rPr>
      </w:pPr>
      <w:bookmarkStart w:id="61" w:name="_Toc94681295"/>
      <w:r>
        <w:rPr>
          <w:rFonts w:cs="Arial"/>
        </w:rPr>
        <w:t xml:space="preserve"> </w:t>
      </w:r>
      <w:r w:rsidR="00947C22" w:rsidRPr="0076757B">
        <w:rPr>
          <w:rFonts w:cs="Arial"/>
        </w:rPr>
        <w:t xml:space="preserve">Gefährdungen aus baulichen Anlagen, Medien und der Umgebung </w:t>
      </w:r>
      <w:r w:rsidR="00947C22" w:rsidRPr="005E6AE7">
        <w:rPr>
          <w:rFonts w:cs="Arial"/>
        </w:rPr>
        <w:t>der</w:t>
      </w:r>
      <w:r>
        <w:rPr>
          <w:rFonts w:cs="Arial"/>
        </w:rPr>
        <w:t xml:space="preserve">   </w:t>
      </w:r>
    </w:p>
    <w:p w14:paraId="48F4F3EA" w14:textId="77777777" w:rsidR="00073131" w:rsidRPr="00073131" w:rsidRDefault="005E6AE7" w:rsidP="00073131">
      <w:pPr>
        <w:pStyle w:val="berschrift2"/>
        <w:numPr>
          <w:ilvl w:val="0"/>
          <w:numId w:val="0"/>
        </w:numPr>
        <w:spacing w:before="0pt" w:line="18pt" w:lineRule="auto"/>
        <w:ind w:start="18pt"/>
        <w:rPr>
          <w:rFonts w:cs="Arial"/>
        </w:rPr>
      </w:pPr>
      <w:r>
        <w:rPr>
          <w:rFonts w:cs="Arial"/>
        </w:rPr>
        <w:t xml:space="preserve">       </w:t>
      </w:r>
      <w:r w:rsidR="00947C22" w:rsidRPr="005E6AE7">
        <w:rPr>
          <w:rFonts w:cs="Arial"/>
        </w:rPr>
        <w:t>Baustelle</w:t>
      </w:r>
      <w:bookmarkEnd w:id="61"/>
      <w:r w:rsidR="00947C22" w:rsidRPr="005E6AE7">
        <w:rPr>
          <w:rFonts w:cs="Arial"/>
        </w:rPr>
        <w:t xml:space="preserve"> </w:t>
      </w:r>
    </w:p>
    <w:p w14:paraId="783E21F5" w14:textId="77777777" w:rsidR="00947C22" w:rsidRPr="001E26BC" w:rsidRDefault="00C54AA9" w:rsidP="0037125E">
      <w:pPr>
        <w:pStyle w:val="berschrift3"/>
        <w:numPr>
          <w:ilvl w:val="2"/>
          <w:numId w:val="15"/>
        </w:numPr>
        <w:spacing w:line="18pt" w:lineRule="auto"/>
        <w:rPr>
          <w:rFonts w:ascii="Arial" w:hAnsi="Arial" w:cs="Arial"/>
          <w:color w:val="auto"/>
          <w:sz w:val="22"/>
          <w:szCs w:val="22"/>
        </w:rPr>
      </w:pPr>
      <w:bookmarkStart w:id="62" w:name="_Toc94681296"/>
      <w:r w:rsidRPr="001E26BC">
        <w:rPr>
          <w:rFonts w:cs="Arial"/>
          <w:color w:val="auto"/>
        </w:rPr>
        <w:t xml:space="preserve"> </w:t>
      </w:r>
      <w:r w:rsidR="00947C22" w:rsidRPr="001E26BC">
        <w:rPr>
          <w:rFonts w:ascii="Arial" w:hAnsi="Arial" w:cs="Arial"/>
          <w:color w:val="auto"/>
          <w:sz w:val="22"/>
          <w:szCs w:val="22"/>
        </w:rPr>
        <w:t>Brand- / Explosionsschutz</w:t>
      </w:r>
      <w:bookmarkEnd w:id="62"/>
    </w:p>
    <w:p w14:paraId="02A9BEED" w14:textId="77777777" w:rsidR="00947C22" w:rsidRDefault="00947C22" w:rsidP="00947C22">
      <w:pPr>
        <w:rPr>
          <w:rFonts w:cs="Arial"/>
        </w:rPr>
      </w:pPr>
      <w:r w:rsidRPr="6FF8BEC5">
        <w:rPr>
          <w:rFonts w:cs="Arial"/>
        </w:rPr>
        <w:t>Explosionsgefährdete Bereiche in Anlagen sind gekennzeichnet und dürfen nur mit schriftlicher Genehmigung des AG betreten werden.</w:t>
      </w:r>
    </w:p>
    <w:p w14:paraId="450E3495" w14:textId="77777777" w:rsidR="00947C22" w:rsidRDefault="00947C22" w:rsidP="00947C22">
      <w:r w:rsidRPr="008907DD">
        <w:rPr>
          <w:rFonts w:eastAsia="Arial" w:cs="Arial"/>
          <w:color w:val="000000"/>
        </w:rPr>
        <w:t>Grundsätzlich ist bei der Durchführung der Arbeiten das Auftreten gefährlicher explosionsfähiger Atmosphäre durch geeignete Maßnahmen zu vermeiden. Lässt sich die Bildung gefährlicher explosionsfähiger Atmosphären bei der Durchführung der Arbeiten nicht sicher ausschließen, sind Maßnahmen zur Vermeidung von Zündquellen zu treffen. Die Zusammensetzung der Atmosphäre ist messtechnisch zu überwachen.</w:t>
      </w:r>
    </w:p>
    <w:p w14:paraId="4D041198" w14:textId="77777777" w:rsidR="00652FC6" w:rsidRDefault="00652FC6" w:rsidP="00652FC6">
      <w:r w:rsidRPr="008907DD">
        <w:rPr>
          <w:rFonts w:eastAsia="Arial" w:cs="Arial"/>
          <w:color w:val="000000"/>
        </w:rPr>
        <w:t>Abgesperrte Abschnitte der Anlagen sind vor dem Öffnen zu entleeren, z.B. durch Spülen oder Inertisierung (z. B. Spülen mit Stickstoff). Die Inertisierung ist zu überwachen. Das Entzünden unbekannter Gasgemische ist verboten.</w:t>
      </w:r>
    </w:p>
    <w:p w14:paraId="3023E06B" w14:textId="77777777" w:rsidR="00201847" w:rsidRDefault="00201847" w:rsidP="00201847">
      <w:pPr>
        <w:rPr>
          <w:rFonts w:cs="Arial"/>
        </w:rPr>
      </w:pPr>
      <w:r w:rsidRPr="6FF8BEC5">
        <w:rPr>
          <w:rFonts w:cs="Arial"/>
        </w:rPr>
        <w:lastRenderedPageBreak/>
        <w:t>Der Ex-Zonenplan sowie die Betriebsanweisungen der ONTRAS P 01 “</w:t>
      </w:r>
      <w:r w:rsidRPr="6FF8BEC5">
        <w:rPr>
          <w:rFonts w:eastAsia="Arial" w:cs="Arial"/>
        </w:rPr>
        <w:t xml:space="preserve">Verwendung der persönlichen Schutzausrüstung (PSA) bei Bau-, Wartungs- und Instandhaltungstätigkeiten”, </w:t>
      </w:r>
      <w:r w:rsidRPr="6FF8BEC5">
        <w:rPr>
          <w:rFonts w:cs="Arial"/>
        </w:rPr>
        <w:t>T 02 “Arbeiten an Gasversorgungsanlagen”, T 12 “</w:t>
      </w:r>
      <w:r w:rsidRPr="008907DD">
        <w:rPr>
          <w:color w:val="000000"/>
        </w:rPr>
        <w:t xml:space="preserve">Einsatz von nicht ex-geschützten Arbeitsmitteln in Ex-Bereichen der Zonen 1 und 2” und T 14 “ortsfeste Gaswarneinrichtungen” </w:t>
      </w:r>
      <w:r w:rsidRPr="6FF8BEC5">
        <w:rPr>
          <w:rFonts w:cs="Arial"/>
        </w:rPr>
        <w:t>sind zu beachten. In Abhängigkeit der vorhandenen Medien gelten die Gefahrstoff-Betriebsanweisungen G 17 “Erdgas” bzw. G 23 “Wasserstoff”.</w:t>
      </w:r>
    </w:p>
    <w:p w14:paraId="6B65276F" w14:textId="77777777" w:rsidR="00201847" w:rsidRPr="008907DD" w:rsidRDefault="00201847" w:rsidP="00201847">
      <w:pPr>
        <w:rPr>
          <w:rFonts w:eastAsia="Arial" w:cs="Arial"/>
          <w:color w:val="000000"/>
        </w:rPr>
      </w:pPr>
      <w:r w:rsidRPr="008907DD">
        <w:rPr>
          <w:rFonts w:eastAsia="Arial" w:cs="Arial"/>
          <w:color w:val="000000"/>
        </w:rPr>
        <w:t>Arbeiten an Gasanlagen, bei denen mit Gesundheits-, Brand- oder Explosionsgefahr zu rechnen ist, dürfen nur unter Aufsicht einer geeigneten, zuverlässigen und mit dieser Aufgabe vertrauten Person der Ontras oder eines beauftragten Dienstleisters ausgeführt werden.</w:t>
      </w:r>
    </w:p>
    <w:p w14:paraId="22A6C0DE" w14:textId="77777777" w:rsidR="00201847" w:rsidRPr="008907DD" w:rsidRDefault="00201847" w:rsidP="00201847">
      <w:pPr>
        <w:rPr>
          <w:rFonts w:eastAsia="Arial" w:cs="Arial"/>
          <w:color w:val="000000"/>
        </w:rPr>
      </w:pPr>
      <w:r w:rsidRPr="008907DD">
        <w:rPr>
          <w:rFonts w:eastAsia="Arial" w:cs="Arial"/>
          <w:color w:val="000000"/>
        </w:rPr>
        <w:t>Der Aufsichtführende ist im Bereich der Arbeitsstelle anwesend und führt während des Zeitraumes, in dem die Gesundheits-, Brand- oder Explosionsgefahr besteht, die Aufsichtsfunktion durch.</w:t>
      </w:r>
    </w:p>
    <w:p w14:paraId="7241BBB8" w14:textId="77777777" w:rsidR="00201847" w:rsidRDefault="00201847" w:rsidP="00201847">
      <w:r w:rsidRPr="008907DD">
        <w:rPr>
          <w:rFonts w:eastAsia="Arial" w:cs="Arial"/>
          <w:color w:val="000000"/>
        </w:rPr>
        <w:t>Alleinarbeit ist nur zulässig, wenn zu keinem Zeitpunkt mit einer Explosionsgefährdung zu rechnen ist, oder keine Eingriffe in gasführende Bauteile vorgenommen werden.</w:t>
      </w:r>
    </w:p>
    <w:p w14:paraId="5ECB6F16" w14:textId="77777777" w:rsidR="00201847" w:rsidRPr="008907DD" w:rsidRDefault="00201847" w:rsidP="00201847">
      <w:pPr>
        <w:rPr>
          <w:rFonts w:eastAsia="Arial" w:cs="Arial"/>
          <w:color w:val="000000"/>
        </w:rPr>
      </w:pPr>
      <w:r w:rsidRPr="6FF8BEC5">
        <w:t>Arbeiten an Gasanlagen, Heißarbeiten (</w:t>
      </w:r>
      <w:r w:rsidRPr="008907DD">
        <w:rPr>
          <w:rFonts w:eastAsia="Arial" w:cs="Arial"/>
          <w:color w:val="000000"/>
        </w:rPr>
        <w:t>Schweiß-, Schleif- und Trennarbeiten oder Arbeiten mit offenen Flammen)</w:t>
      </w:r>
      <w:r w:rsidRPr="6FF8BEC5">
        <w:t xml:space="preserve">, Arbeiten an Elektroanlagen, Arbeiten in engen Räumen und Erdarbeiten dürfen nur mit Arbeitsfreigabeverfahren durchgeführt werden. </w:t>
      </w:r>
      <w:r w:rsidRPr="008907DD">
        <w:rPr>
          <w:rFonts w:eastAsia="Arial" w:cs="Arial"/>
          <w:color w:val="000000"/>
        </w:rPr>
        <w:t xml:space="preserve">Die Arbeitserlaubnis ist </w:t>
      </w:r>
      <w:r w:rsidRPr="008907DD">
        <w:rPr>
          <w:rFonts w:eastAsia="Arial" w:cs="Arial"/>
          <w:i/>
          <w:iCs/>
          <w:color w:val="000000"/>
        </w:rPr>
        <w:t>vor Beginn der Arbeiten</w:t>
      </w:r>
      <w:r w:rsidRPr="008907DD">
        <w:rPr>
          <w:rFonts w:eastAsia="Arial" w:cs="Arial"/>
          <w:color w:val="000000"/>
        </w:rPr>
        <w:t xml:space="preserve"> von dem Anlagenverantwortlichen an den Arbeitsverantwortlichen zu erteilen bzw. nach Abschluss der Arbeiten von diesem zurückzunehmen.</w:t>
      </w:r>
    </w:p>
    <w:p w14:paraId="3D7198E7" w14:textId="77777777" w:rsidR="00201847" w:rsidRPr="008907DD" w:rsidRDefault="00201847" w:rsidP="00201847">
      <w:pPr>
        <w:rPr>
          <w:color w:val="000000"/>
        </w:rPr>
      </w:pPr>
      <w:r w:rsidRPr="008907DD">
        <w:rPr>
          <w:rFonts w:eastAsia="Arial" w:cs="Arial"/>
          <w:color w:val="000000"/>
        </w:rPr>
        <w:t>In Gasanlagen dürfen Gegenstände nur gelagert werden, welche nicht brennbar sind. Fluchtwege sind freizuhalten.</w:t>
      </w:r>
    </w:p>
    <w:p w14:paraId="4A039DB3" w14:textId="77777777" w:rsidR="00201847" w:rsidRPr="0076757B" w:rsidRDefault="00201847" w:rsidP="00201847">
      <w:pPr>
        <w:rPr>
          <w:rFonts w:cs="Arial"/>
        </w:rPr>
      </w:pPr>
      <w:r w:rsidRPr="255E2462">
        <w:rPr>
          <w:rFonts w:cs="Arial"/>
        </w:rPr>
        <w:t>Brand- und Explosionsgefährdete Bereiche:</w:t>
      </w:r>
    </w:p>
    <w:p w14:paraId="07C5B652" w14:textId="77777777" w:rsidR="00201847" w:rsidRPr="0076757B" w:rsidRDefault="00201847" w:rsidP="00201847">
      <w:pPr>
        <w:rPr>
          <w:rFonts w:cs="Arial"/>
        </w:rPr>
      </w:pPr>
      <w:r w:rsidRPr="5165ABC3">
        <w:rPr>
          <w:rFonts w:cs="Arial"/>
          <w:highlight w:val="yellow"/>
        </w:rPr>
        <w:t>Ergänzung Siehe Ex-Schutzdokumentation bzw. Ex-Zonenplan</w:t>
      </w:r>
    </w:p>
    <w:p w14:paraId="46F0168B" w14:textId="77777777" w:rsidR="00201847" w:rsidRPr="006341C0" w:rsidRDefault="00201847" w:rsidP="0037125E">
      <w:pPr>
        <w:pStyle w:val="berschrift3"/>
        <w:numPr>
          <w:ilvl w:val="2"/>
          <w:numId w:val="15"/>
        </w:numPr>
        <w:spacing w:line="18pt" w:lineRule="auto"/>
        <w:rPr>
          <w:rFonts w:ascii="Arial" w:hAnsi="Arial" w:cs="Arial"/>
          <w:color w:val="auto"/>
          <w:sz w:val="22"/>
          <w:szCs w:val="22"/>
        </w:rPr>
      </w:pPr>
      <w:bookmarkStart w:id="63" w:name="_Toc94681297"/>
      <w:r w:rsidRPr="006341C0">
        <w:rPr>
          <w:rFonts w:ascii="Arial" w:hAnsi="Arial" w:cs="Arial"/>
          <w:color w:val="auto"/>
          <w:sz w:val="22"/>
          <w:szCs w:val="22"/>
        </w:rPr>
        <w:t xml:space="preserve">   Medienbestand im Baufeld und Sicherheitsbestimmungen durch Behörden</w:t>
      </w:r>
      <w:bookmarkEnd w:id="63"/>
    </w:p>
    <w:p w14:paraId="039DB987" w14:textId="77777777" w:rsidR="00201847" w:rsidRPr="0076757B" w:rsidRDefault="00201847" w:rsidP="00201847">
      <w:pPr>
        <w:spacing w:line="18pt" w:lineRule="auto"/>
        <w:rPr>
          <w:rFonts w:eastAsia="Arial" w:cs="Arial"/>
        </w:rPr>
      </w:pPr>
      <w:r w:rsidRPr="0076757B">
        <w:rPr>
          <w:rFonts w:eastAsia="Arial" w:cs="Arial"/>
        </w:rPr>
        <w:t>Bei Erdarbeiten besteht die Gefahr der ungewollten Beschädigung von erdverlegten Leitungen. Der Auftragnehmer hat eine Erkundigungspflicht und muss die Lage sämtlicher Leitungen in seinem Baufeld durch Bestandspläne der ONTRAS sowie weiterer Versorgungsträger erkunden. Im Bereich von Fremdanlagen einschließlich Gebäuden und Kreuzungen sind Suchschachtungen in Trassennähe entsprechend den Festlegungen der VN 263-011, DGUV I 203-017 und dem DVGW GW 315 und der Eigentümerauflagen, vorzunehmen und einzumessen.</w:t>
      </w:r>
    </w:p>
    <w:p w14:paraId="54E31A27" w14:textId="77777777" w:rsidR="00591C7C" w:rsidRPr="0076757B" w:rsidRDefault="00591C7C" w:rsidP="00591C7C">
      <w:pPr>
        <w:rPr>
          <w:rFonts w:cs="Arial"/>
        </w:rPr>
      </w:pPr>
      <w:r w:rsidRPr="0076757B">
        <w:rPr>
          <w:rFonts w:cs="Arial"/>
        </w:rPr>
        <w:t>Bei Bautätigkeiten im Schutzbereich von Gasanlagen ist die Betriebsanweisung T-03 „Tiefbauarbeiten an unter Druck stehenden Gasanlagen“ des AG zu beachten. Bei Arbeiten im Schutzstreifen, wird durch den AG immer eine Aufsicht gestellt.</w:t>
      </w:r>
    </w:p>
    <w:p w14:paraId="276F2728" w14:textId="77777777" w:rsidR="00D9031B" w:rsidRDefault="00D9031B" w:rsidP="0026719B">
      <w:pPr>
        <w:rPr>
          <w:rFonts w:cs="Arial"/>
        </w:rPr>
      </w:pPr>
    </w:p>
    <w:p w14:paraId="6E3DECF7" w14:textId="77777777" w:rsidR="00591C7C" w:rsidRDefault="00591C7C" w:rsidP="0026719B">
      <w:pPr>
        <w:rPr>
          <w:rFonts w:cs="Arial"/>
        </w:rPr>
      </w:pPr>
    </w:p>
    <w:p w14:paraId="58B8ABDA" w14:textId="77777777" w:rsidR="00591C7C" w:rsidRDefault="00591C7C" w:rsidP="0026719B">
      <w:pPr>
        <w:rPr>
          <w:rFonts w:cs="Arial"/>
        </w:rPr>
      </w:pPr>
    </w:p>
    <w:p w14:paraId="3FA5A83B" w14:textId="77777777" w:rsidR="00591C7C" w:rsidRDefault="00591C7C" w:rsidP="0026719B">
      <w:pPr>
        <w:rPr>
          <w:rFonts w:cs="Arial"/>
        </w:rPr>
      </w:pPr>
    </w:p>
    <w:p w14:paraId="5133B7B3" w14:textId="77777777" w:rsidR="00591C7C" w:rsidRDefault="00591C7C" w:rsidP="0026719B">
      <w:pPr>
        <w:rPr>
          <w:rFonts w:cs="Arial"/>
        </w:rPr>
      </w:pPr>
    </w:p>
    <w:p w14:paraId="481B26D1" w14:textId="77777777" w:rsidR="00591C7C" w:rsidRDefault="00591C7C" w:rsidP="0026719B">
      <w:pPr>
        <w:rPr>
          <w:rFonts w:cs="Arial"/>
        </w:rPr>
      </w:pPr>
    </w:p>
    <w:p w14:paraId="54AD0321" w14:textId="77777777" w:rsidR="00591C7C" w:rsidRPr="0076757B" w:rsidRDefault="00591C7C" w:rsidP="00591C7C">
      <w:pPr>
        <w:rPr>
          <w:rFonts w:cs="Arial"/>
        </w:rPr>
      </w:pPr>
      <w:r w:rsidRPr="0076757B">
        <w:rPr>
          <w:rFonts w:cs="Arial"/>
        </w:rPr>
        <w:lastRenderedPageBreak/>
        <w:t>Die Aufsicht ist weisungsbefugt hinsichtlich Einhaltung der Arbeitssicherheit und kann auch die Arbeiten einstellen lassen.</w:t>
      </w:r>
    </w:p>
    <w:p w14:paraId="0C5DF5B6" w14:textId="77777777" w:rsidR="00591C7C" w:rsidRPr="0076757B" w:rsidRDefault="00591C7C" w:rsidP="00591C7C">
      <w:pPr>
        <w:spacing w:line="14.40pt" w:lineRule="auto"/>
        <w:rPr>
          <w:rFonts w:eastAsia="Arial" w:cs="Arial"/>
        </w:rPr>
      </w:pPr>
      <w:r w:rsidRPr="0076757B">
        <w:rPr>
          <w:rFonts w:eastAsia="Arial" w:cs="Arial"/>
        </w:rPr>
        <w:t xml:space="preserve">Die VN 251-001 ist bei unterirdischen Ver- und Entsorgungsleitungen, die den Fortgang der Arbeiten behindern und nicht umgangen werden können, zu berücksichtigen. </w:t>
      </w:r>
    </w:p>
    <w:p w14:paraId="0BA8101A" w14:textId="77777777" w:rsidR="00591C7C" w:rsidRPr="0076757B" w:rsidRDefault="00591C7C" w:rsidP="00591C7C">
      <w:pPr>
        <w:spacing w:line="14.40pt" w:lineRule="auto"/>
        <w:rPr>
          <w:rFonts w:eastAsia="Arial" w:cs="Arial"/>
        </w:rPr>
      </w:pPr>
      <w:r w:rsidRPr="0076757B">
        <w:rPr>
          <w:rFonts w:eastAsia="Arial" w:cs="Arial"/>
        </w:rPr>
        <w:t xml:space="preserve">Sollten Beschädigungen auftreten ist die Arbeit sofort einzustellen, der Gefahrenbereich abzusperren und der Leitungseigentümer bzw. Leitungsbetreiber zu verständigen. </w:t>
      </w:r>
    </w:p>
    <w:p w14:paraId="497E65C6" w14:textId="77777777" w:rsidR="00591C7C" w:rsidRPr="0076757B" w:rsidRDefault="00591C7C" w:rsidP="00591C7C">
      <w:pPr>
        <w:spacing w:line="14.40pt" w:lineRule="auto"/>
        <w:rPr>
          <w:rFonts w:eastAsia="Arial" w:cs="Arial"/>
        </w:rPr>
      </w:pPr>
      <w:r w:rsidRPr="255E2462">
        <w:rPr>
          <w:rFonts w:eastAsia="Arial" w:cs="Arial"/>
        </w:rPr>
        <w:t>Sofern unbekannte, nicht dokumentierte Fremdanlagen vorgefunden werden, dürfen diese weder berührt noch in ihrer Lage verändert werden. Die Arbeiten im Einflussbereich sind zu stoppen und es ist Rücksprache zur weiteren Vorgehensweise mit der ONTRAS-BL und dem TPM zu halten. Das weitere Vorgehen wird im Anschluss festgelegt.</w:t>
      </w:r>
    </w:p>
    <w:p w14:paraId="11133CD7" w14:textId="77777777" w:rsidR="00591C7C" w:rsidRPr="0076757B" w:rsidRDefault="00591C7C" w:rsidP="00591C7C">
      <w:pPr>
        <w:spacing w:line="14.40pt" w:lineRule="auto"/>
        <w:rPr>
          <w:rFonts w:eastAsia="Arial" w:cs="Arial"/>
        </w:rPr>
      </w:pPr>
      <w:r w:rsidRPr="0076757B">
        <w:rPr>
          <w:rFonts w:eastAsia="Arial" w:cs="Arial"/>
        </w:rPr>
        <w:t xml:space="preserve">Alle Beschäftigten, die oben genannte Tätigkeiten durchführen oder beaufsichtigen, müssen gemäß </w:t>
      </w:r>
      <w:r w:rsidRPr="0076757B">
        <w:rPr>
          <w:rFonts w:eastAsia="Arial" w:cs="Arial"/>
          <w:b/>
          <w:bCs/>
        </w:rPr>
        <w:t>DVGW</w:t>
      </w:r>
      <w:r w:rsidRPr="0076757B">
        <w:rPr>
          <w:rFonts w:ascii="Cambria Math" w:eastAsia="Cambria Math" w:hAnsi="Cambria Math" w:cs="Cambria Math"/>
          <w:b/>
          <w:bCs/>
        </w:rPr>
        <w:t>‑</w:t>
      </w:r>
      <w:r w:rsidRPr="0076757B">
        <w:rPr>
          <w:rFonts w:eastAsia="Arial" w:cs="Arial"/>
          <w:b/>
          <w:bCs/>
        </w:rPr>
        <w:t xml:space="preserve">Hinweis GW 129 </w:t>
      </w:r>
      <w:r w:rsidRPr="0076757B">
        <w:rPr>
          <w:rFonts w:eastAsia="Arial" w:cs="Arial"/>
        </w:rPr>
        <w:t xml:space="preserve">geschult sein. Der Nachweis ist </w:t>
      </w:r>
      <w:r w:rsidRPr="00640A94">
        <w:rPr>
          <w:rFonts w:eastAsia="Arial" w:cs="Arial"/>
          <w:i/>
          <w:iCs/>
        </w:rPr>
        <w:t>vor Baubeginn/Arbeitsaufnahme</w:t>
      </w:r>
      <w:r w:rsidRPr="0076757B">
        <w:rPr>
          <w:rFonts w:eastAsia="Arial" w:cs="Arial"/>
        </w:rPr>
        <w:t xml:space="preserve"> bei der </w:t>
      </w:r>
      <w:r w:rsidRPr="0076757B">
        <w:rPr>
          <w:rFonts w:eastAsia="Arial" w:cs="Arial"/>
          <w:b/>
          <w:bCs/>
        </w:rPr>
        <w:t>Bauleitung oder de</w:t>
      </w:r>
      <w:r>
        <w:rPr>
          <w:rFonts w:eastAsia="Arial" w:cs="Arial"/>
          <w:b/>
          <w:bCs/>
        </w:rPr>
        <w:t>r</w:t>
      </w:r>
      <w:r w:rsidRPr="0076757B">
        <w:rPr>
          <w:rFonts w:eastAsia="Arial" w:cs="Arial"/>
          <w:b/>
          <w:bCs/>
        </w:rPr>
        <w:t xml:space="preserve"> SiGe</w:t>
      </w:r>
      <w:r>
        <w:rPr>
          <w:rFonts w:eastAsia="Arial" w:cs="Arial"/>
          <w:b/>
          <w:bCs/>
        </w:rPr>
        <w:t>-</w:t>
      </w:r>
      <w:r w:rsidRPr="0076757B">
        <w:rPr>
          <w:rFonts w:eastAsia="Arial" w:cs="Arial"/>
          <w:b/>
          <w:bCs/>
        </w:rPr>
        <w:t>Ko</w:t>
      </w:r>
      <w:r>
        <w:rPr>
          <w:rFonts w:eastAsia="Arial" w:cs="Arial"/>
          <w:b/>
          <w:bCs/>
        </w:rPr>
        <w:t>ordination</w:t>
      </w:r>
      <w:r w:rsidRPr="0076757B">
        <w:rPr>
          <w:rFonts w:eastAsia="Arial" w:cs="Arial"/>
          <w:b/>
          <w:bCs/>
        </w:rPr>
        <w:t xml:space="preserve"> </w:t>
      </w:r>
      <w:r w:rsidRPr="0076757B">
        <w:rPr>
          <w:rFonts w:eastAsia="Arial" w:cs="Arial"/>
        </w:rPr>
        <w:t>einzureichen.</w:t>
      </w:r>
    </w:p>
    <w:p w14:paraId="2A11CAC4" w14:textId="77777777" w:rsidR="00591C7C" w:rsidRPr="006341C0" w:rsidRDefault="007126AB" w:rsidP="006341C0">
      <w:pPr>
        <w:pStyle w:val="berschrift3"/>
        <w:numPr>
          <w:ilvl w:val="0"/>
          <w:numId w:val="0"/>
        </w:numPr>
        <w:spacing w:line="15pt" w:lineRule="auto"/>
        <w:ind w:start="0.65pt" w:hanging="0.65pt"/>
        <w:rPr>
          <w:rFonts w:ascii="Arial" w:hAnsi="Arial" w:cs="Arial"/>
          <w:color w:val="auto"/>
          <w:sz w:val="22"/>
          <w:szCs w:val="22"/>
        </w:rPr>
      </w:pPr>
      <w:bookmarkStart w:id="64" w:name="_Toc94681298"/>
      <w:r w:rsidRPr="006341C0">
        <w:rPr>
          <w:rFonts w:ascii="Arial" w:hAnsi="Arial" w:cs="Arial"/>
          <w:color w:val="auto"/>
          <w:sz w:val="22"/>
          <w:szCs w:val="22"/>
        </w:rPr>
        <w:t xml:space="preserve"> </w:t>
      </w:r>
      <w:proofErr w:type="gramStart"/>
      <w:r w:rsidR="006341C0">
        <w:rPr>
          <w:rFonts w:ascii="Arial" w:hAnsi="Arial" w:cs="Arial"/>
          <w:color w:val="auto"/>
          <w:sz w:val="22"/>
          <w:szCs w:val="22"/>
        </w:rPr>
        <w:t xml:space="preserve">3.10.3  </w:t>
      </w:r>
      <w:r w:rsidR="00591C7C" w:rsidRPr="006341C0">
        <w:rPr>
          <w:rFonts w:ascii="Arial" w:hAnsi="Arial" w:cs="Arial"/>
          <w:color w:val="auto"/>
          <w:sz w:val="22"/>
          <w:szCs w:val="22"/>
        </w:rPr>
        <w:t>Kontamination</w:t>
      </w:r>
      <w:proofErr w:type="gramEnd"/>
      <w:r w:rsidR="00591C7C" w:rsidRPr="006341C0">
        <w:rPr>
          <w:rFonts w:ascii="Arial" w:hAnsi="Arial" w:cs="Arial"/>
          <w:color w:val="auto"/>
          <w:sz w:val="22"/>
          <w:szCs w:val="22"/>
        </w:rPr>
        <w:t xml:space="preserve"> der Umgebung</w:t>
      </w:r>
      <w:bookmarkEnd w:id="64"/>
      <w:r w:rsidR="00591C7C" w:rsidRPr="006341C0">
        <w:rPr>
          <w:rFonts w:ascii="Arial" w:eastAsia="Arial" w:hAnsi="Arial" w:cs="Arial"/>
          <w:color w:val="auto"/>
          <w:sz w:val="22"/>
          <w:szCs w:val="22"/>
        </w:rPr>
        <w:t xml:space="preserve"> </w:t>
      </w:r>
    </w:p>
    <w:p w14:paraId="079C7FB2" w14:textId="38B1CD97" w:rsidR="00591C7C" w:rsidRPr="0076757B" w:rsidRDefault="00591C7C" w:rsidP="00591C7C">
      <w:pPr>
        <w:spacing w:line="14.40pt" w:lineRule="auto"/>
        <w:rPr>
          <w:rFonts w:eastAsia="Arial" w:cs="Arial"/>
        </w:rPr>
      </w:pPr>
      <w:r w:rsidRPr="0076757B">
        <w:rPr>
          <w:rFonts w:ascii="Segoe UI Symbol" w:eastAsia="MS Gothic" w:hAnsi="Segoe UI Symbol" w:cs="Segoe UI Symbol"/>
        </w:rPr>
        <w:t>☐</w:t>
      </w:r>
      <w:r w:rsidRPr="0076757B">
        <w:rPr>
          <w:rFonts w:eastAsia="Arial" w:cs="Arial"/>
        </w:rPr>
        <w:t xml:space="preserve"> </w:t>
      </w:r>
      <w:r w:rsidRPr="0076757B">
        <w:rPr>
          <w:rFonts w:eastAsia="Arial" w:cs="Arial"/>
        </w:rPr>
        <w:tab/>
        <w:t>Das Vorhaben befindet sich nicht in einem kontaminierten Bereich</w:t>
      </w:r>
      <w:r>
        <w:rPr>
          <w:rFonts w:eastAsia="Arial" w:cs="Arial"/>
        </w:rPr>
        <w:t>.</w:t>
      </w:r>
    </w:p>
    <w:p w14:paraId="19DB95E0" w14:textId="0CB58CAF" w:rsidR="00591C7C" w:rsidRPr="0076757B" w:rsidRDefault="00591C7C" w:rsidP="00591C7C">
      <w:pPr>
        <w:spacing w:line="14.40pt" w:lineRule="auto"/>
        <w:ind w:start="35.25pt" w:hanging="35.25pt"/>
        <w:rPr>
          <w:rFonts w:eastAsia="Arial" w:cs="Arial"/>
        </w:rPr>
      </w:pPr>
      <w:r w:rsidRPr="0076757B">
        <w:rPr>
          <w:rFonts w:ascii="Segoe UI Symbol" w:eastAsia="MS Gothic" w:hAnsi="Segoe UI Symbol" w:cs="Segoe UI Symbol"/>
        </w:rPr>
        <w:t>☐</w:t>
      </w:r>
      <w:r>
        <w:tab/>
      </w:r>
      <w:r w:rsidRPr="0076757B">
        <w:rPr>
          <w:rFonts w:eastAsia="Wingdings" w:cs="Arial"/>
        </w:rPr>
        <w:tab/>
        <w:t>D</w:t>
      </w:r>
      <w:r w:rsidRPr="008907DD">
        <w:rPr>
          <w:rFonts w:eastAsia="Times New Roman"/>
        </w:rPr>
        <w:t>as Vorhaben befindet sich in einem kontaminierten Bereich. Es sind folgende Schutzmaßnahmen zu ergreifen:</w:t>
      </w:r>
    </w:p>
    <w:p w14:paraId="18116D6C" w14:textId="77777777" w:rsidR="00591C7C" w:rsidRDefault="00591C7C" w:rsidP="00591C7C">
      <w:pPr>
        <w:spacing w:line="12pt" w:lineRule="auto"/>
        <w:ind w:start="63.80pt" w:firstLine="7.10pt"/>
        <w:rPr>
          <w:rFonts w:cs="Arial"/>
        </w:rPr>
      </w:pPr>
      <w:r w:rsidRPr="00640A94">
        <w:rPr>
          <w:rFonts w:cs="Arial"/>
        </w:rPr>
        <w:t>TRGS 519</w:t>
      </w:r>
    </w:p>
    <w:p w14:paraId="6F9F80CD" w14:textId="77777777" w:rsidR="00591C7C" w:rsidRDefault="00591C7C" w:rsidP="00591C7C">
      <w:pPr>
        <w:spacing w:line="12pt" w:lineRule="auto"/>
        <w:ind w:start="63.80pt" w:firstLine="7.10pt"/>
        <w:rPr>
          <w:rFonts w:cs="Arial"/>
        </w:rPr>
      </w:pPr>
      <w:r w:rsidRPr="00640A94">
        <w:rPr>
          <w:rFonts w:cs="Arial"/>
        </w:rPr>
        <w:t>TRGS 521</w:t>
      </w:r>
    </w:p>
    <w:p w14:paraId="551D3DFE" w14:textId="77777777" w:rsidR="00591C7C" w:rsidRDefault="00591C7C" w:rsidP="00591C7C">
      <w:pPr>
        <w:spacing w:line="12pt" w:lineRule="auto"/>
        <w:ind w:start="63.80pt" w:firstLine="7.10pt"/>
        <w:rPr>
          <w:rFonts w:cs="Arial"/>
        </w:rPr>
      </w:pPr>
      <w:r w:rsidRPr="00640A94">
        <w:rPr>
          <w:rFonts w:cs="Arial"/>
        </w:rPr>
        <w:t>TRGS 524</w:t>
      </w:r>
    </w:p>
    <w:p w14:paraId="5DE02D7C" w14:textId="77777777" w:rsidR="00591C7C" w:rsidRDefault="00591C7C" w:rsidP="00591C7C">
      <w:pPr>
        <w:spacing w:line="12pt" w:lineRule="auto"/>
        <w:ind w:start="63.80pt" w:firstLine="7.10pt"/>
        <w:rPr>
          <w:rFonts w:cs="Arial"/>
        </w:rPr>
      </w:pPr>
      <w:r w:rsidRPr="00640A94">
        <w:rPr>
          <w:rFonts w:cs="Arial"/>
          <w:highlight w:val="yellow"/>
        </w:rPr>
        <w:t>Ergänzung entsprechend Gefährdung</w:t>
      </w:r>
    </w:p>
    <w:p w14:paraId="7C3DE3AE" w14:textId="77777777" w:rsidR="00591C7C" w:rsidRPr="00640A94" w:rsidRDefault="00591C7C" w:rsidP="00591C7C">
      <w:pPr>
        <w:spacing w:line="12pt" w:lineRule="auto"/>
        <w:ind w:start="63.80pt" w:firstLine="7.10pt"/>
        <w:rPr>
          <w:rFonts w:cs="Arial"/>
        </w:rPr>
      </w:pPr>
    </w:p>
    <w:p w14:paraId="6D549128" w14:textId="77777777" w:rsidR="007126AB" w:rsidRPr="006341C0" w:rsidRDefault="006341C0" w:rsidP="006341C0">
      <w:pPr>
        <w:pStyle w:val="berschrift3"/>
        <w:numPr>
          <w:ilvl w:val="0"/>
          <w:numId w:val="0"/>
        </w:numPr>
        <w:spacing w:line="15pt" w:lineRule="auto"/>
        <w:ind w:start="0.65pt" w:hanging="0.65pt"/>
        <w:rPr>
          <w:rFonts w:ascii="Arial" w:hAnsi="Arial" w:cs="Arial"/>
          <w:color w:val="auto"/>
          <w:sz w:val="22"/>
          <w:szCs w:val="22"/>
        </w:rPr>
      </w:pPr>
      <w:bookmarkStart w:id="65" w:name="_Toc94681299"/>
      <w:r w:rsidRPr="006341C0">
        <w:rPr>
          <w:rFonts w:ascii="Arial" w:hAnsi="Arial" w:cs="Arial"/>
          <w:color w:val="auto"/>
          <w:sz w:val="22"/>
          <w:szCs w:val="22"/>
        </w:rPr>
        <w:t>3.10.4</w:t>
      </w:r>
      <w:r w:rsidR="007126AB" w:rsidRPr="006341C0">
        <w:rPr>
          <w:rFonts w:ascii="Arial" w:hAnsi="Arial" w:cs="Arial"/>
          <w:color w:val="auto"/>
          <w:sz w:val="22"/>
          <w:szCs w:val="22"/>
        </w:rPr>
        <w:t xml:space="preserve"> </w:t>
      </w:r>
      <w:r w:rsidR="0037125E" w:rsidRPr="006341C0">
        <w:rPr>
          <w:rFonts w:ascii="Arial" w:hAnsi="Arial" w:cs="Arial"/>
          <w:color w:val="auto"/>
          <w:sz w:val="22"/>
          <w:szCs w:val="22"/>
        </w:rPr>
        <w:t xml:space="preserve">   </w:t>
      </w:r>
      <w:r w:rsidR="007126AB" w:rsidRPr="006341C0">
        <w:rPr>
          <w:rFonts w:ascii="Arial" w:hAnsi="Arial" w:cs="Arial"/>
          <w:color w:val="auto"/>
          <w:sz w:val="22"/>
          <w:szCs w:val="22"/>
        </w:rPr>
        <w:t xml:space="preserve">  </w:t>
      </w:r>
      <w:r w:rsidR="00591C7C" w:rsidRPr="006341C0">
        <w:rPr>
          <w:rFonts w:ascii="Arial" w:hAnsi="Arial" w:cs="Arial"/>
          <w:color w:val="auto"/>
          <w:sz w:val="22"/>
          <w:szCs w:val="22"/>
        </w:rPr>
        <w:t>Beschränkte Einflüsse aus der Umgebung</w:t>
      </w:r>
      <w:bookmarkEnd w:id="65"/>
    </w:p>
    <w:p w14:paraId="60518A9D" w14:textId="77777777" w:rsidR="00591C7C" w:rsidRPr="006341C0" w:rsidRDefault="007126AB" w:rsidP="007126AB">
      <w:pPr>
        <w:pStyle w:val="berschrift3"/>
        <w:numPr>
          <w:ilvl w:val="0"/>
          <w:numId w:val="0"/>
        </w:numPr>
        <w:spacing w:line="15pt" w:lineRule="auto"/>
        <w:rPr>
          <w:rFonts w:cs="Arial"/>
          <w:color w:val="auto"/>
          <w:sz w:val="22"/>
          <w:szCs w:val="22"/>
        </w:rPr>
      </w:pPr>
      <w:r w:rsidRPr="006341C0">
        <w:rPr>
          <w:rFonts w:ascii="Arial" w:hAnsi="Arial" w:cs="Arial"/>
          <w:color w:val="auto"/>
          <w:sz w:val="22"/>
          <w:szCs w:val="22"/>
        </w:rPr>
        <w:t xml:space="preserve">3.10.4.1   </w:t>
      </w:r>
      <w:r w:rsidR="00591C7C" w:rsidRPr="006341C0">
        <w:rPr>
          <w:rFonts w:ascii="Arial" w:hAnsi="Arial" w:cs="Arial"/>
          <w:color w:val="auto"/>
          <w:sz w:val="22"/>
          <w:szCs w:val="22"/>
        </w:rPr>
        <w:t>Trinkwasserschutz</w:t>
      </w:r>
    </w:p>
    <w:p w14:paraId="333F9635" w14:textId="72A56363" w:rsidR="00591C7C" w:rsidRPr="0076757B" w:rsidRDefault="00591C7C" w:rsidP="00591C7C">
      <w:pPr>
        <w:spacing w:line="14.40pt" w:lineRule="auto"/>
        <w:rPr>
          <w:rFonts w:eastAsia="Arial" w:cs="Arial"/>
        </w:rPr>
      </w:pPr>
      <w:r w:rsidRPr="0076757B">
        <w:rPr>
          <w:rFonts w:ascii="Segoe UI Symbol" w:eastAsia="MS Gothic" w:hAnsi="Segoe UI Symbol" w:cs="Segoe UI Symbol"/>
        </w:rPr>
        <w:t>☐</w:t>
      </w:r>
      <w:r w:rsidRPr="0076757B">
        <w:rPr>
          <w:rFonts w:eastAsia="Arial" w:cs="Arial"/>
        </w:rPr>
        <w:t xml:space="preserve"> </w:t>
      </w:r>
      <w:r w:rsidRPr="0076757B">
        <w:rPr>
          <w:rFonts w:eastAsia="Arial" w:cs="Arial"/>
        </w:rPr>
        <w:tab/>
        <w:t>Das Vorhaben befindet sich nicht in einer Trinkwasserschutzzone.</w:t>
      </w:r>
    </w:p>
    <w:p w14:paraId="29723BAF" w14:textId="7EC4BBD5" w:rsidR="00591C7C" w:rsidRPr="0076757B" w:rsidRDefault="00591C7C" w:rsidP="00591C7C">
      <w:pPr>
        <w:spacing w:line="14.40pt" w:lineRule="auto"/>
        <w:ind w:start="35.25pt" w:hanging="35.25pt"/>
        <w:rPr>
          <w:rFonts w:eastAsia="Wingdings" w:cs="Arial"/>
        </w:rPr>
      </w:pPr>
      <w:r w:rsidRPr="0076757B">
        <w:rPr>
          <w:rFonts w:ascii="Segoe UI Symbol" w:eastAsia="MS Gothic" w:hAnsi="Segoe UI Symbol" w:cs="Segoe UI Symbol"/>
        </w:rPr>
        <w:t>☐</w:t>
      </w:r>
      <w:r>
        <w:tab/>
      </w:r>
      <w:r w:rsidRPr="0076757B">
        <w:rPr>
          <w:rFonts w:eastAsia="Wingdings" w:cs="Arial"/>
        </w:rPr>
        <w:tab/>
        <w:t>Das Vorhaben befindet sich in einer Trinkwasserschutzzone. Es sind folgende Schutzmaßnahmen zu ergreifen:</w:t>
      </w:r>
    </w:p>
    <w:p w14:paraId="1E68668B" w14:textId="77777777" w:rsidR="00591C7C" w:rsidRPr="0076757B" w:rsidRDefault="00591C7C" w:rsidP="00591C7C">
      <w:pPr>
        <w:spacing w:line="14.40pt" w:lineRule="auto"/>
        <w:ind w:start="35.25pt" w:hanging="35.25pt"/>
        <w:rPr>
          <w:rFonts w:eastAsia="Arial" w:cs="Arial"/>
        </w:rPr>
      </w:pPr>
      <w:r w:rsidRPr="0076757B">
        <w:rPr>
          <w:rFonts w:eastAsia="Wingdings" w:cs="Arial"/>
        </w:rPr>
        <w:tab/>
      </w:r>
      <w:r w:rsidRPr="0076757B">
        <w:rPr>
          <w:rFonts w:eastAsia="Wingdings" w:cs="Arial"/>
        </w:rPr>
        <w:tab/>
      </w:r>
      <w:r w:rsidRPr="0076757B">
        <w:rPr>
          <w:rFonts w:eastAsia="Wingdings" w:cs="Arial"/>
        </w:rPr>
        <w:tab/>
      </w:r>
      <w:r w:rsidRPr="0076757B">
        <w:rPr>
          <w:rFonts w:eastAsia="Wingdings" w:cs="Arial"/>
          <w:highlight w:val="yellow"/>
        </w:rPr>
        <w:t>Ergänzung entsprechend Genehmigungsauflagen</w:t>
      </w:r>
    </w:p>
    <w:p w14:paraId="26329E4A" w14:textId="77777777" w:rsidR="00591C7C" w:rsidRPr="004A6347" w:rsidRDefault="0037125E" w:rsidP="0037125E">
      <w:pPr>
        <w:pStyle w:val="berschrift4"/>
        <w:numPr>
          <w:ilvl w:val="3"/>
          <w:numId w:val="18"/>
        </w:numPr>
        <w:spacing w:line="15pt" w:lineRule="auto"/>
        <w:rPr>
          <w:rFonts w:ascii="Arial" w:hAnsi="Arial" w:cs="Arial"/>
          <w:i w:val="0"/>
          <w:iCs w:val="0"/>
          <w:color w:val="auto"/>
        </w:rPr>
      </w:pPr>
      <w:r w:rsidRPr="004A6347">
        <w:rPr>
          <w:rFonts w:ascii="Arial" w:hAnsi="Arial" w:cs="Arial"/>
          <w:i w:val="0"/>
          <w:iCs w:val="0"/>
          <w:color w:val="auto"/>
        </w:rPr>
        <w:t xml:space="preserve">   </w:t>
      </w:r>
      <w:r w:rsidR="00591C7C" w:rsidRPr="004A6347">
        <w:rPr>
          <w:rFonts w:ascii="Arial" w:hAnsi="Arial" w:cs="Arial"/>
          <w:i w:val="0"/>
          <w:iCs w:val="0"/>
          <w:color w:val="auto"/>
        </w:rPr>
        <w:t>Baugrund</w:t>
      </w:r>
    </w:p>
    <w:p w14:paraId="7EEF54C5" w14:textId="2DE87D4C" w:rsidR="00591C7C" w:rsidRPr="0076757B" w:rsidRDefault="00591C7C" w:rsidP="00591C7C">
      <w:pPr>
        <w:rPr>
          <w:rFonts w:cs="Arial"/>
        </w:rPr>
      </w:pPr>
      <w:r w:rsidRPr="0076757B">
        <w:rPr>
          <w:rFonts w:ascii="Segoe UI Symbol" w:eastAsia="MS Gothic" w:hAnsi="Segoe UI Symbol" w:cs="Segoe UI Symbol"/>
        </w:rPr>
        <w:t>☐</w:t>
      </w:r>
      <w:r w:rsidRPr="0076757B">
        <w:rPr>
          <w:rFonts w:eastAsia="Wingdings" w:cs="Arial"/>
        </w:rPr>
        <w:tab/>
      </w:r>
      <w:r w:rsidRPr="0076757B">
        <w:rPr>
          <w:rFonts w:cs="Arial"/>
        </w:rPr>
        <w:t xml:space="preserve"> In der Planungsphase wurden keine baugrundtechnischen Besonderheiten festgestellt</w:t>
      </w:r>
    </w:p>
    <w:p w14:paraId="3E940C3E" w14:textId="5D24313F" w:rsidR="00591C7C" w:rsidRPr="0076757B" w:rsidRDefault="00591C7C" w:rsidP="00591C7C">
      <w:pPr>
        <w:rPr>
          <w:rFonts w:cs="Arial"/>
        </w:rPr>
      </w:pPr>
      <w:r w:rsidRPr="0076757B">
        <w:rPr>
          <w:rFonts w:ascii="Segoe UI Symbol" w:eastAsia="MS Gothic" w:hAnsi="Segoe UI Symbol" w:cs="Segoe UI Symbol"/>
        </w:rPr>
        <w:t>☐</w:t>
      </w:r>
      <w:r w:rsidRPr="0076757B">
        <w:rPr>
          <w:rFonts w:eastAsia="Wingdings" w:cs="Arial"/>
        </w:rPr>
        <w:tab/>
      </w:r>
      <w:r w:rsidRPr="0076757B">
        <w:rPr>
          <w:rFonts w:cs="Arial"/>
        </w:rPr>
        <w:t xml:space="preserve"> In der Planungsphase wurden baugrundtechnischen Besonderheiten festgestellt:</w:t>
      </w:r>
    </w:p>
    <w:p w14:paraId="50A677F8" w14:textId="77777777" w:rsidR="00591C7C" w:rsidRDefault="00591C7C" w:rsidP="00591C7C">
      <w:pPr>
        <w:rPr>
          <w:rFonts w:cs="Arial"/>
        </w:rPr>
      </w:pPr>
      <w:r w:rsidRPr="0076757B">
        <w:rPr>
          <w:rFonts w:cs="Arial"/>
        </w:rPr>
        <w:tab/>
      </w:r>
      <w:r w:rsidRPr="0076757B">
        <w:rPr>
          <w:rFonts w:cs="Arial"/>
        </w:rPr>
        <w:tab/>
      </w:r>
      <w:r w:rsidRPr="0076757B">
        <w:rPr>
          <w:rFonts w:cs="Arial"/>
          <w:highlight w:val="yellow"/>
        </w:rPr>
        <w:t>Ergänzung entsprechend Gutachten</w:t>
      </w:r>
    </w:p>
    <w:p w14:paraId="1D554FF2" w14:textId="77777777" w:rsidR="00591C7C" w:rsidRDefault="00591C7C" w:rsidP="00591C7C">
      <w:pPr>
        <w:rPr>
          <w:rFonts w:cs="Arial"/>
        </w:rPr>
      </w:pPr>
    </w:p>
    <w:p w14:paraId="6CE8AB23" w14:textId="77777777" w:rsidR="00591C7C" w:rsidRDefault="00591C7C" w:rsidP="0026719B">
      <w:pPr>
        <w:rPr>
          <w:rFonts w:cs="Arial"/>
        </w:rPr>
      </w:pPr>
    </w:p>
    <w:p w14:paraId="34FA4EB5" w14:textId="77777777" w:rsidR="00591C7C" w:rsidRDefault="00591C7C" w:rsidP="0026719B">
      <w:pPr>
        <w:rPr>
          <w:rFonts w:cs="Arial"/>
        </w:rPr>
      </w:pPr>
    </w:p>
    <w:p w14:paraId="01AA4C4D" w14:textId="77777777" w:rsidR="00F37B6F" w:rsidRPr="0076757B" w:rsidRDefault="00F37B6F" w:rsidP="00F37B6F">
      <w:pPr>
        <w:rPr>
          <w:rFonts w:cs="Arial"/>
        </w:rPr>
      </w:pPr>
      <w:r w:rsidRPr="0076757B">
        <w:rPr>
          <w:rFonts w:cs="Arial"/>
        </w:rPr>
        <w:lastRenderedPageBreak/>
        <w:t xml:space="preserve">Die regelmäßige Überwachung von Baugruben und Grabenwänden bzw. </w:t>
      </w:r>
      <w:r>
        <w:rPr>
          <w:rFonts w:cs="Arial"/>
        </w:rPr>
        <w:t>v</w:t>
      </w:r>
      <w:r w:rsidRPr="0076757B">
        <w:rPr>
          <w:rFonts w:cs="Arial"/>
        </w:rPr>
        <w:t>on Verbaumaßnahmen auf Ihre Standsicherheit und Tragfähigkeit obliegt dem A</w:t>
      </w:r>
      <w:r>
        <w:rPr>
          <w:rFonts w:cs="Arial"/>
        </w:rPr>
        <w:t>N</w:t>
      </w:r>
      <w:r w:rsidRPr="0076757B">
        <w:rPr>
          <w:rFonts w:cs="Arial"/>
        </w:rPr>
        <w:t>.</w:t>
      </w:r>
    </w:p>
    <w:p w14:paraId="7D3DD194" w14:textId="77777777" w:rsidR="00F37B6F" w:rsidRPr="0076757B" w:rsidRDefault="00F37B6F" w:rsidP="00F37B6F">
      <w:pPr>
        <w:rPr>
          <w:rFonts w:cs="Arial"/>
        </w:rPr>
      </w:pPr>
      <w:r w:rsidRPr="0076757B">
        <w:rPr>
          <w:rFonts w:cs="Arial"/>
        </w:rPr>
        <w:t>Baugruben sind Tag und Nacht vorschriftsmäßig zu sichern.</w:t>
      </w:r>
    </w:p>
    <w:p w14:paraId="479E1008" w14:textId="77777777" w:rsidR="00F37B6F" w:rsidRPr="005769D9" w:rsidRDefault="00F37B6F" w:rsidP="00F37B6F">
      <w:pPr>
        <w:pStyle w:val="berschrift4"/>
        <w:numPr>
          <w:ilvl w:val="3"/>
          <w:numId w:val="18"/>
        </w:numPr>
        <w:spacing w:line="15pt" w:lineRule="auto"/>
        <w:rPr>
          <w:rFonts w:ascii="Arial" w:eastAsia="Arial" w:hAnsi="Arial" w:cs="Arial"/>
          <w:i w:val="0"/>
          <w:iCs w:val="0"/>
          <w:color w:val="auto"/>
          <w:sz w:val="22"/>
        </w:rPr>
      </w:pPr>
      <w:r w:rsidRPr="005769D9">
        <w:rPr>
          <w:rFonts w:ascii="Arial" w:eastAsia="Arial" w:hAnsi="Arial" w:cs="Arial"/>
          <w:i w:val="0"/>
          <w:iCs w:val="0"/>
          <w:color w:val="auto"/>
          <w:sz w:val="22"/>
        </w:rPr>
        <w:t xml:space="preserve">  </w:t>
      </w:r>
      <w:r w:rsidR="000300E1" w:rsidRPr="005769D9">
        <w:rPr>
          <w:rFonts w:ascii="Arial" w:eastAsia="Arial" w:hAnsi="Arial" w:cs="Arial"/>
          <w:i w:val="0"/>
          <w:iCs w:val="0"/>
          <w:color w:val="auto"/>
          <w:sz w:val="22"/>
        </w:rPr>
        <w:t xml:space="preserve"> </w:t>
      </w:r>
      <w:r w:rsidRPr="005769D9">
        <w:rPr>
          <w:rFonts w:ascii="Arial" w:eastAsia="Arial" w:hAnsi="Arial" w:cs="Arial"/>
          <w:i w:val="0"/>
          <w:iCs w:val="0"/>
          <w:color w:val="auto"/>
          <w:sz w:val="22"/>
        </w:rPr>
        <w:t>Bergbausenkungsgebiete</w:t>
      </w:r>
    </w:p>
    <w:p w14:paraId="15D9CC44" w14:textId="77777777" w:rsidR="000300E1" w:rsidRPr="000300E1" w:rsidRDefault="000300E1" w:rsidP="000300E1"/>
    <w:p w14:paraId="5F7DF982" w14:textId="7DEEA046" w:rsidR="00F37B6F" w:rsidRPr="0076757B" w:rsidRDefault="00F37B6F" w:rsidP="00F37B6F">
      <w:pPr>
        <w:spacing w:line="14.40pt" w:lineRule="auto"/>
        <w:rPr>
          <w:rFonts w:eastAsia="Arial" w:cs="Arial"/>
        </w:rPr>
      </w:pPr>
      <w:r w:rsidRPr="0076757B">
        <w:rPr>
          <w:rFonts w:ascii="Segoe UI Symbol" w:eastAsia="MS Gothic" w:hAnsi="Segoe UI Symbol" w:cs="Segoe UI Symbol"/>
        </w:rPr>
        <w:t>☐</w:t>
      </w:r>
      <w:r w:rsidRPr="0076757B">
        <w:rPr>
          <w:rFonts w:eastAsia="Arial" w:cs="Arial"/>
        </w:rPr>
        <w:t xml:space="preserve"> </w:t>
      </w:r>
      <w:r w:rsidRPr="0076757B">
        <w:rPr>
          <w:rFonts w:eastAsia="Arial" w:cs="Arial"/>
        </w:rPr>
        <w:tab/>
        <w:t>Das Vorhaben befindet sich in keinem Bergbausenkungsgebiet.</w:t>
      </w:r>
    </w:p>
    <w:p w14:paraId="7ED9E1E4" w14:textId="6555F3ED" w:rsidR="00F37B6F" w:rsidRPr="0076757B" w:rsidRDefault="00F37B6F" w:rsidP="00F37B6F">
      <w:pPr>
        <w:spacing w:line="14.40pt" w:lineRule="auto"/>
        <w:ind w:start="35.25pt" w:hanging="35.25pt"/>
        <w:rPr>
          <w:rFonts w:eastAsia="Wingdings" w:cs="Arial"/>
        </w:rPr>
      </w:pPr>
      <w:r w:rsidRPr="0076757B">
        <w:rPr>
          <w:rFonts w:ascii="Segoe UI Symbol" w:eastAsia="MS Gothic" w:hAnsi="Segoe UI Symbol" w:cs="Segoe UI Symbol"/>
        </w:rPr>
        <w:t>☐</w:t>
      </w:r>
      <w:r>
        <w:tab/>
      </w:r>
      <w:r>
        <w:tab/>
      </w:r>
      <w:r w:rsidRPr="0076757B">
        <w:rPr>
          <w:rFonts w:eastAsia="Wingdings" w:cs="Arial"/>
        </w:rPr>
        <w:t>Das Vorhaben befindet sich in einem Bergbausenkungsgebiet. Es sind folgende Schutzmaßnahmen zu ergreifen:</w:t>
      </w:r>
    </w:p>
    <w:p w14:paraId="07BBD6BA" w14:textId="77777777" w:rsidR="00F37B6F" w:rsidRPr="0076757B" w:rsidRDefault="00F37B6F" w:rsidP="000300E1">
      <w:pPr>
        <w:jc w:val="start"/>
        <w:rPr>
          <w:rFonts w:cs="Arial"/>
        </w:rPr>
      </w:pPr>
      <w:r w:rsidRPr="0076757B">
        <w:rPr>
          <w:rFonts w:cs="Arial"/>
        </w:rPr>
        <w:t>In Bergbausenkungsgebieten ist die AA/Netzbetrieb/02/2012 (insbe</w:t>
      </w:r>
      <w:r>
        <w:rPr>
          <w:rFonts w:cs="Arial"/>
        </w:rPr>
        <w:t>son</w:t>
      </w:r>
      <w:r w:rsidRPr="0076757B">
        <w:rPr>
          <w:rFonts w:cs="Arial"/>
        </w:rPr>
        <w:t>dere Kapitel 5 + Anhang 3</w:t>
      </w:r>
      <w:r w:rsidR="000300E1">
        <w:rPr>
          <w:rFonts w:cs="Arial"/>
        </w:rPr>
        <w:t xml:space="preserve"> </w:t>
      </w:r>
      <w:r w:rsidRPr="0076757B">
        <w:rPr>
          <w:rFonts w:cs="Arial"/>
        </w:rPr>
        <w:t>&amp; 4) zu beachten</w:t>
      </w:r>
      <w:r>
        <w:rPr>
          <w:rFonts w:cs="Arial"/>
        </w:rPr>
        <w:t>.</w:t>
      </w:r>
    </w:p>
    <w:p w14:paraId="4C294A74" w14:textId="77777777" w:rsidR="00F37B6F" w:rsidRDefault="00F37B6F" w:rsidP="00F37B6F">
      <w:pPr>
        <w:pStyle w:val="Listenabsatz"/>
        <w:ind w:start="99.20pt" w:firstLine="7pt"/>
        <w:rPr>
          <w:rFonts w:cs="Arial"/>
        </w:rPr>
      </w:pPr>
      <w:r w:rsidRPr="0076757B">
        <w:rPr>
          <w:rFonts w:cs="Arial"/>
          <w:highlight w:val="yellow"/>
        </w:rPr>
        <w:t>Ergänzung entsprechend Gefährdung</w:t>
      </w:r>
    </w:p>
    <w:p w14:paraId="671A1669" w14:textId="77777777" w:rsidR="00F37B6F" w:rsidRDefault="00F37B6F" w:rsidP="00F37B6F">
      <w:pPr>
        <w:pStyle w:val="Listenabsatz"/>
        <w:ind w:start="99.20pt" w:firstLine="7pt"/>
        <w:rPr>
          <w:rFonts w:cs="Arial"/>
        </w:rPr>
      </w:pPr>
    </w:p>
    <w:p w14:paraId="6EDAA4EA" w14:textId="77777777" w:rsidR="00EF3F28" w:rsidRDefault="00EF3F28" w:rsidP="00F37B6F">
      <w:pPr>
        <w:pStyle w:val="Listenabsatz"/>
        <w:ind w:start="99.20pt" w:firstLine="7pt"/>
        <w:rPr>
          <w:rFonts w:cs="Arial"/>
        </w:rPr>
      </w:pPr>
    </w:p>
    <w:p w14:paraId="54F59EFD" w14:textId="77777777" w:rsidR="00EF3F28" w:rsidRDefault="00EF3F28" w:rsidP="00F37B6F">
      <w:pPr>
        <w:pStyle w:val="Listenabsatz"/>
        <w:ind w:start="99.20pt" w:firstLine="7pt"/>
        <w:rPr>
          <w:rFonts w:cs="Arial"/>
        </w:rPr>
      </w:pPr>
    </w:p>
    <w:p w14:paraId="6DE14505" w14:textId="77777777" w:rsidR="00EF3F28" w:rsidRDefault="00EF3F28" w:rsidP="00F37B6F">
      <w:pPr>
        <w:pStyle w:val="Listenabsatz"/>
        <w:ind w:start="99.20pt" w:firstLine="7pt"/>
        <w:rPr>
          <w:rFonts w:cs="Arial"/>
        </w:rPr>
      </w:pPr>
    </w:p>
    <w:p w14:paraId="7621CD58" w14:textId="77777777" w:rsidR="00EF3F28" w:rsidRDefault="00EF3F28" w:rsidP="00F37B6F">
      <w:pPr>
        <w:pStyle w:val="Listenabsatz"/>
        <w:ind w:start="99.20pt" w:firstLine="7pt"/>
        <w:rPr>
          <w:rFonts w:cs="Arial"/>
        </w:rPr>
      </w:pPr>
    </w:p>
    <w:p w14:paraId="09CFA4FB" w14:textId="77777777" w:rsidR="00EF3F28" w:rsidRDefault="00EF3F28" w:rsidP="00F37B6F">
      <w:pPr>
        <w:pStyle w:val="Listenabsatz"/>
        <w:ind w:start="99.20pt" w:firstLine="7pt"/>
        <w:rPr>
          <w:rFonts w:cs="Arial"/>
        </w:rPr>
      </w:pPr>
    </w:p>
    <w:p w14:paraId="7DF8D5F8" w14:textId="77777777" w:rsidR="00EF3F28" w:rsidRDefault="00EF3F28" w:rsidP="00F37B6F">
      <w:pPr>
        <w:pStyle w:val="Listenabsatz"/>
        <w:ind w:start="99.20pt" w:firstLine="7pt"/>
        <w:rPr>
          <w:rFonts w:cs="Arial"/>
        </w:rPr>
      </w:pPr>
    </w:p>
    <w:p w14:paraId="4E35926A" w14:textId="77777777" w:rsidR="00591C7C" w:rsidRDefault="00591C7C" w:rsidP="0026719B">
      <w:pPr>
        <w:rPr>
          <w:rFonts w:cs="Arial"/>
        </w:rPr>
      </w:pPr>
    </w:p>
    <w:p w14:paraId="783EC824" w14:textId="77777777" w:rsidR="000300E1" w:rsidRDefault="000300E1" w:rsidP="0026719B">
      <w:pPr>
        <w:rPr>
          <w:rFonts w:cs="Arial"/>
        </w:rPr>
      </w:pPr>
    </w:p>
    <w:p w14:paraId="1B9112E7" w14:textId="77777777" w:rsidR="000300E1" w:rsidRDefault="000300E1" w:rsidP="0026719B">
      <w:pPr>
        <w:rPr>
          <w:rFonts w:cs="Arial"/>
        </w:rPr>
      </w:pPr>
    </w:p>
    <w:p w14:paraId="278EEB48" w14:textId="77777777" w:rsidR="00EF3F28" w:rsidRDefault="00EF3F28" w:rsidP="0026719B">
      <w:pPr>
        <w:rPr>
          <w:rFonts w:cs="Arial"/>
        </w:rPr>
      </w:pPr>
    </w:p>
    <w:p w14:paraId="30E4E7F3" w14:textId="77777777" w:rsidR="00EF3F28" w:rsidRDefault="00EF3F28" w:rsidP="0026719B">
      <w:pPr>
        <w:rPr>
          <w:rFonts w:cs="Arial"/>
        </w:rPr>
      </w:pPr>
    </w:p>
    <w:p w14:paraId="58A310FE" w14:textId="77777777" w:rsidR="00EF3F28" w:rsidRDefault="00EF3F28" w:rsidP="0026719B">
      <w:pPr>
        <w:rPr>
          <w:rFonts w:cs="Arial"/>
        </w:rPr>
      </w:pPr>
    </w:p>
    <w:p w14:paraId="02CFD790" w14:textId="77777777" w:rsidR="00EF3F28" w:rsidRDefault="00EF3F28" w:rsidP="0026719B">
      <w:pPr>
        <w:rPr>
          <w:rFonts w:cs="Arial"/>
        </w:rPr>
      </w:pPr>
    </w:p>
    <w:p w14:paraId="7A8D6961" w14:textId="77777777" w:rsidR="00EF3F28" w:rsidRDefault="00EF3F28" w:rsidP="0026719B">
      <w:pPr>
        <w:rPr>
          <w:rFonts w:cs="Arial"/>
        </w:rPr>
      </w:pPr>
    </w:p>
    <w:p w14:paraId="1E10A5AE" w14:textId="77777777" w:rsidR="00EF3F28" w:rsidRDefault="00EF3F28" w:rsidP="0026719B">
      <w:pPr>
        <w:rPr>
          <w:rFonts w:cs="Arial"/>
        </w:rPr>
      </w:pPr>
    </w:p>
    <w:p w14:paraId="7FB0BCEE" w14:textId="77777777" w:rsidR="00EF3F28" w:rsidRDefault="00EF3F28" w:rsidP="0026719B">
      <w:pPr>
        <w:rPr>
          <w:rFonts w:cs="Arial"/>
        </w:rPr>
      </w:pPr>
    </w:p>
    <w:p w14:paraId="3A4CE38F" w14:textId="77777777" w:rsidR="00EF3F28" w:rsidRDefault="00EF3F28" w:rsidP="0026719B">
      <w:pPr>
        <w:rPr>
          <w:rFonts w:cs="Arial"/>
        </w:rPr>
      </w:pPr>
    </w:p>
    <w:p w14:paraId="32C2AA69" w14:textId="77777777" w:rsidR="00EF3F28" w:rsidRDefault="00EF3F28" w:rsidP="0026719B">
      <w:pPr>
        <w:rPr>
          <w:rFonts w:cs="Arial"/>
        </w:rPr>
      </w:pPr>
    </w:p>
    <w:p w14:paraId="7110403B" w14:textId="77777777" w:rsidR="00EF3F28" w:rsidRDefault="00EF3F28" w:rsidP="0026719B">
      <w:pPr>
        <w:rPr>
          <w:rFonts w:cs="Arial"/>
        </w:rPr>
      </w:pPr>
    </w:p>
    <w:p w14:paraId="177CF938" w14:textId="77777777" w:rsidR="000300E1" w:rsidRDefault="000300E1" w:rsidP="0026719B">
      <w:pPr>
        <w:rPr>
          <w:rFonts w:cs="Arial"/>
        </w:rPr>
      </w:pPr>
    </w:p>
    <w:p w14:paraId="30718E78" w14:textId="77777777" w:rsidR="00EF3F28" w:rsidRDefault="00EF3F28" w:rsidP="0026719B">
      <w:pPr>
        <w:rPr>
          <w:rFonts w:cs="Arial"/>
        </w:rPr>
      </w:pPr>
    </w:p>
    <w:p w14:paraId="0F73631E" w14:textId="77777777" w:rsidR="00EF3F28" w:rsidRDefault="00EF3F28" w:rsidP="0026719B">
      <w:pPr>
        <w:rPr>
          <w:rFonts w:cs="Arial"/>
        </w:rPr>
      </w:pPr>
    </w:p>
    <w:p w14:paraId="58AE415A" w14:textId="77777777" w:rsidR="00EF3F28" w:rsidRDefault="00EF3F28" w:rsidP="0026719B">
      <w:pPr>
        <w:rPr>
          <w:rFonts w:cs="Arial"/>
        </w:rPr>
      </w:pPr>
    </w:p>
    <w:p w14:paraId="300DF02A" w14:textId="77777777" w:rsidR="00EF3F28" w:rsidRDefault="00EF3F28" w:rsidP="00EF3F28">
      <w:pPr>
        <w:pStyle w:val="berschrift1"/>
        <w:pageBreakBefore/>
        <w:numPr>
          <w:ilvl w:val="0"/>
          <w:numId w:val="18"/>
        </w:numPr>
        <w:spacing w:line="18pt" w:lineRule="auto"/>
        <w:rPr>
          <w:rFonts w:cs="Arial"/>
          <w:sz w:val="22"/>
          <w:szCs w:val="22"/>
        </w:rPr>
      </w:pPr>
      <w:bookmarkStart w:id="66" w:name="_Toc94681300"/>
      <w:r w:rsidRPr="00404EAF">
        <w:rPr>
          <w:rFonts w:cs="Arial"/>
          <w:sz w:val="22"/>
          <w:szCs w:val="22"/>
        </w:rPr>
        <w:lastRenderedPageBreak/>
        <w:t>Verkehrswege auf der Baustelle</w:t>
      </w:r>
      <w:bookmarkEnd w:id="66"/>
    </w:p>
    <w:p w14:paraId="21C34643" w14:textId="77777777" w:rsidR="00EF3F28" w:rsidRPr="0076757B" w:rsidRDefault="00EF3F28" w:rsidP="00EF3F28">
      <w:pPr>
        <w:spacing w:line="18pt" w:lineRule="auto"/>
        <w:rPr>
          <w:rFonts w:eastAsia="Arial" w:cs="Arial"/>
        </w:rPr>
      </w:pPr>
      <w:r w:rsidRPr="0076757B">
        <w:rPr>
          <w:rFonts w:cs="Arial"/>
        </w:rPr>
        <w:t xml:space="preserve">Die Verkehrswege für den </w:t>
      </w:r>
      <w:r w:rsidRPr="0076757B">
        <w:rPr>
          <w:rFonts w:eastAsia="Arial" w:cs="Arial"/>
        </w:rPr>
        <w:t>Fußgänger- und Fahrzeugverkehr</w:t>
      </w:r>
      <w:r w:rsidRPr="0076757B">
        <w:rPr>
          <w:rFonts w:cs="Arial"/>
        </w:rPr>
        <w:t xml:space="preserve"> (inkl. der Baustellenzu-/-abfahrten) legt die ONTRAS-BL gemeinsam mit der SiGe-Koordination, der UBB und den AN bzw. NAN fest.</w:t>
      </w:r>
    </w:p>
    <w:p w14:paraId="5B6B4B5C" w14:textId="77777777" w:rsidR="00EF3F28" w:rsidRPr="0076757B" w:rsidRDefault="00EF3F28" w:rsidP="00EF3F28">
      <w:pPr>
        <w:spacing w:line="18pt" w:lineRule="auto"/>
        <w:rPr>
          <w:rFonts w:eastAsia="Arial" w:cs="Arial"/>
        </w:rPr>
      </w:pPr>
      <w:r w:rsidRPr="0076757B">
        <w:rPr>
          <w:rFonts w:eastAsia="Arial" w:cs="Arial"/>
        </w:rPr>
        <w:t xml:space="preserve">Die AN bzw. NAN stimmen </w:t>
      </w:r>
      <w:r w:rsidRPr="0076757B">
        <w:rPr>
          <w:rFonts w:eastAsia="Arial" w:cs="Arial"/>
          <w:b/>
        </w:rPr>
        <w:t>Änderungen</w:t>
      </w:r>
      <w:r w:rsidRPr="0076757B">
        <w:rPr>
          <w:rFonts w:eastAsia="Arial" w:cs="Arial"/>
        </w:rPr>
        <w:t xml:space="preserve"> wie z. B. die Einrichtung zusätzlicher Zu-/Abfahrten mit der </w:t>
      </w:r>
      <w:r w:rsidRPr="0076757B">
        <w:rPr>
          <w:rFonts w:eastAsia="Arial" w:cs="Arial"/>
          <w:bCs/>
        </w:rPr>
        <w:t xml:space="preserve">ONTRAS-BL </w:t>
      </w:r>
      <w:r w:rsidRPr="0076757B">
        <w:rPr>
          <w:rFonts w:eastAsia="Arial" w:cs="Arial"/>
        </w:rPr>
        <w:t>ab. Dies gilt auch für temporäre Zu-/Abfahrten.</w:t>
      </w:r>
    </w:p>
    <w:p w14:paraId="3E36EC27" w14:textId="77777777" w:rsidR="00EF3F28" w:rsidRPr="0076757B" w:rsidRDefault="00EF3F28" w:rsidP="00EF3F28">
      <w:pPr>
        <w:spacing w:line="14.40pt" w:lineRule="auto"/>
        <w:rPr>
          <w:rFonts w:eastAsia="Arial" w:cs="Arial"/>
        </w:rPr>
      </w:pPr>
      <w:r w:rsidRPr="0076757B">
        <w:rPr>
          <w:rFonts w:eastAsia="Arial" w:cs="Arial"/>
        </w:rPr>
        <w:t xml:space="preserve">Für die Nutzung der Verkehrswege durch Fahrzeuge und Personen gelten zusätzlich zum staatlichen und berufsgenossenschaftlichen Regelwerk folgende </w:t>
      </w:r>
      <w:r w:rsidRPr="0076757B">
        <w:rPr>
          <w:rFonts w:eastAsia="Arial" w:cs="Arial"/>
          <w:b/>
        </w:rPr>
        <w:t>Grundsätze</w:t>
      </w:r>
      <w:r w:rsidRPr="0076757B">
        <w:rPr>
          <w:rFonts w:eastAsia="Arial" w:cs="Arial"/>
        </w:rPr>
        <w:t>:</w:t>
      </w:r>
    </w:p>
    <w:p w14:paraId="5C0E64F0" w14:textId="77777777" w:rsidR="00EF3F28" w:rsidRPr="0076757B" w:rsidRDefault="00EF3F28" w:rsidP="00EF3F28">
      <w:pPr>
        <w:pStyle w:val="Listenabsatz"/>
        <w:numPr>
          <w:ilvl w:val="0"/>
          <w:numId w:val="7"/>
        </w:numPr>
        <w:spacing w:after="6pt" w:line="15pt" w:lineRule="auto"/>
        <w:jc w:val="start"/>
        <w:rPr>
          <w:rFonts w:cs="Arial"/>
        </w:rPr>
      </w:pPr>
      <w:r w:rsidRPr="0076757B">
        <w:rPr>
          <w:rFonts w:cs="Arial"/>
        </w:rPr>
        <w:t>Die</w:t>
      </w:r>
      <w:r>
        <w:rPr>
          <w:rFonts w:cs="Arial"/>
        </w:rPr>
        <w:t xml:space="preserve"> </w:t>
      </w:r>
      <w:r w:rsidRPr="0076757B">
        <w:rPr>
          <w:rFonts w:cs="Arial"/>
        </w:rPr>
        <w:t xml:space="preserve">Fahrzeugführer halten die auf der Baustelle ausgeschilderten </w:t>
      </w:r>
      <w:r w:rsidRPr="0076757B">
        <w:rPr>
          <w:rFonts w:cs="Arial"/>
          <w:b/>
        </w:rPr>
        <w:t>Geschwindigkeitsbegrenzungen</w:t>
      </w:r>
      <w:r w:rsidRPr="0076757B">
        <w:rPr>
          <w:rFonts w:cs="Arial"/>
        </w:rPr>
        <w:t xml:space="preserve"> ein und passen die Geschwindigkeit ihrer Fahrzeuge den örtlichen Gegebenheiten an. </w:t>
      </w:r>
      <w:r w:rsidRPr="0076757B">
        <w:rPr>
          <w:rFonts w:cs="Arial"/>
          <w:b/>
        </w:rPr>
        <w:t>In der Nähe von Personen und an unübersichtlichen Stellen fahren sie Schrittgeschwindigkeit.</w:t>
      </w:r>
    </w:p>
    <w:p w14:paraId="2F43440C" w14:textId="77777777" w:rsidR="00EF3F28" w:rsidRPr="0076757B" w:rsidRDefault="00EF3F28" w:rsidP="00EF3F28">
      <w:pPr>
        <w:pStyle w:val="Listenabsatz"/>
        <w:numPr>
          <w:ilvl w:val="0"/>
          <w:numId w:val="7"/>
        </w:numPr>
        <w:spacing w:after="6pt" w:line="14.40pt" w:lineRule="auto"/>
        <w:rPr>
          <w:rFonts w:eastAsia="Arial" w:cs="Arial"/>
        </w:rPr>
      </w:pPr>
      <w:r w:rsidRPr="0076757B">
        <w:rPr>
          <w:rFonts w:cs="Arial"/>
        </w:rPr>
        <w:t xml:space="preserve">Der Fahrzeugführer darf nur </w:t>
      </w:r>
      <w:r w:rsidRPr="0076757B">
        <w:rPr>
          <w:rFonts w:cs="Arial"/>
          <w:b/>
        </w:rPr>
        <w:t>rückwärtsfahren</w:t>
      </w:r>
      <w:r w:rsidRPr="0076757B">
        <w:rPr>
          <w:rFonts w:cs="Arial"/>
        </w:rPr>
        <w:t xml:space="preserve"> oder zurücksetzen, wenn sichergestellt ist, dass Versicherte nicht gefährdet werden; kann dies nicht sichergestellt werden, hat er sich durch einen Einweiser einweisen zu lassen (§ 46 (1) DGUV V 70). In Abhängigkeit von den örtlichen Gegebenheiten und den auszuführenden Tätigkeiten kann die SiGe-Koordination in Abstimmung mit der ONTRAS-BL weitergehende Schutzmaßnahmen gemäß TRBS 2111-1 im SiGe-Plan festlegen.</w:t>
      </w:r>
    </w:p>
    <w:p w14:paraId="429659AD" w14:textId="77777777" w:rsidR="00EF3F28" w:rsidRPr="0076757B" w:rsidRDefault="00EF3F28" w:rsidP="00EF3F28">
      <w:pPr>
        <w:pStyle w:val="Listenabsatz"/>
        <w:numPr>
          <w:ilvl w:val="0"/>
          <w:numId w:val="7"/>
        </w:numPr>
        <w:spacing w:after="6pt" w:line="15pt" w:lineRule="auto"/>
        <w:rPr>
          <w:rFonts w:eastAsia="Arial" w:cs="Arial"/>
        </w:rPr>
      </w:pPr>
      <w:r w:rsidRPr="0076757B">
        <w:rPr>
          <w:rFonts w:cs="Arial"/>
          <w:color w:val="000000"/>
          <w:shd w:val="clear" w:color="auto" w:fill="FFFFFF"/>
        </w:rPr>
        <w:t xml:space="preserve">Zu </w:t>
      </w:r>
      <w:r w:rsidRPr="22210BC8">
        <w:rPr>
          <w:rFonts w:eastAsia="Arial" w:cs="Arial"/>
          <w:b/>
          <w:bCs/>
        </w:rPr>
        <w:t>kettenbetriebenen Fahrzeugen, die auf Stahlplatten fahren, halten Personen einen ausreichenden Sicherheitsabstand von mindestens 4 m ein</w:t>
      </w:r>
      <w:r w:rsidRPr="0076757B">
        <w:rPr>
          <w:rFonts w:eastAsia="Arial" w:cs="Arial"/>
        </w:rPr>
        <w:t>, so dass sie nicht von aufschwingenden Stahlplatten getroffen werden.</w:t>
      </w:r>
    </w:p>
    <w:p w14:paraId="1CFB091B" w14:textId="77777777" w:rsidR="00EF3F28" w:rsidRPr="0076757B" w:rsidRDefault="00EF3F28" w:rsidP="00EF3F28">
      <w:pPr>
        <w:pStyle w:val="Listenabsatz"/>
        <w:numPr>
          <w:ilvl w:val="0"/>
          <w:numId w:val="7"/>
        </w:numPr>
        <w:spacing w:after="6pt" w:line="15pt" w:lineRule="auto"/>
        <w:rPr>
          <w:rFonts w:eastAsia="Arial" w:cs="Arial"/>
        </w:rPr>
      </w:pPr>
      <w:r w:rsidRPr="0076757B">
        <w:rPr>
          <w:rFonts w:eastAsia="Arial" w:cs="Arial"/>
        </w:rPr>
        <w:t xml:space="preserve">Das </w:t>
      </w:r>
      <w:r w:rsidRPr="0076757B">
        <w:rPr>
          <w:rFonts w:eastAsia="Arial" w:cs="Arial"/>
          <w:b/>
        </w:rPr>
        <w:t>Begehen von Rohrleitungen</w:t>
      </w:r>
      <w:r w:rsidRPr="0076757B">
        <w:rPr>
          <w:rFonts w:eastAsia="Arial" w:cs="Arial"/>
        </w:rPr>
        <w:t xml:space="preserve"> ist ohne Maßnahmen zur Absturzsicherung verboten.</w:t>
      </w:r>
    </w:p>
    <w:p w14:paraId="659920AE" w14:textId="77777777" w:rsidR="00EF3F28" w:rsidRPr="0076757B" w:rsidRDefault="00EF3F28" w:rsidP="00EF3F28">
      <w:pPr>
        <w:pStyle w:val="Listenabsatz"/>
        <w:numPr>
          <w:ilvl w:val="0"/>
          <w:numId w:val="7"/>
        </w:numPr>
        <w:spacing w:after="6pt" w:line="15pt" w:lineRule="auto"/>
        <w:rPr>
          <w:rFonts w:eastAsia="Arial" w:cs="Arial"/>
        </w:rPr>
      </w:pPr>
      <w:r w:rsidRPr="0076757B">
        <w:rPr>
          <w:rFonts w:eastAsia="Arial" w:cs="Arial"/>
        </w:rPr>
        <w:t xml:space="preserve">Kabel, Leitungen und Schläuche werden auf Verkehrswegen durch </w:t>
      </w:r>
      <w:r w:rsidRPr="0076757B">
        <w:rPr>
          <w:rFonts w:eastAsia="Arial" w:cs="Arial"/>
          <w:b/>
        </w:rPr>
        <w:t>Kabel- oder Schlauchüberführungen</w:t>
      </w:r>
      <w:r w:rsidRPr="0076757B">
        <w:rPr>
          <w:rFonts w:eastAsia="Arial" w:cs="Arial"/>
        </w:rPr>
        <w:t xml:space="preserve"> vor Beschädigungen geschützt. Bei der Auswahl und Installation der Überführungen ist darauf zu achten, dass keine zusätzlichen Gefährdungen durch z. B. Stolpern entstehen.</w:t>
      </w:r>
    </w:p>
    <w:p w14:paraId="3E87A52D" w14:textId="77777777" w:rsidR="00EF3F28" w:rsidRPr="0076757B" w:rsidRDefault="00EF3F28" w:rsidP="00EF3F28">
      <w:pPr>
        <w:pStyle w:val="Listenabsatz"/>
        <w:numPr>
          <w:ilvl w:val="0"/>
          <w:numId w:val="7"/>
        </w:numPr>
        <w:spacing w:after="6pt" w:line="14.40pt" w:lineRule="auto"/>
        <w:rPr>
          <w:rFonts w:eastAsia="Arial" w:cs="Arial"/>
        </w:rPr>
      </w:pPr>
      <w:r w:rsidRPr="0076757B">
        <w:rPr>
          <w:rFonts w:eastAsia="Arial" w:cs="Arial"/>
          <w:highlight w:val="yellow"/>
        </w:rPr>
        <w:t>baustellenspezifische Beschreibung der Besonderheiten</w:t>
      </w:r>
    </w:p>
    <w:p w14:paraId="74D893C0" w14:textId="77777777" w:rsidR="00EF3F28" w:rsidRPr="0076757B" w:rsidRDefault="00EF3F28" w:rsidP="00EF3F28">
      <w:pPr>
        <w:spacing w:line="14.40pt" w:lineRule="auto"/>
        <w:rPr>
          <w:rFonts w:cs="Arial"/>
        </w:rPr>
      </w:pPr>
      <w:r w:rsidRPr="0076757B">
        <w:rPr>
          <w:rFonts w:eastAsia="Arial" w:cs="Arial"/>
        </w:rPr>
        <w:t xml:space="preserve">Die </w:t>
      </w:r>
      <w:r w:rsidRPr="0076757B">
        <w:rPr>
          <w:rFonts w:eastAsia="Arial" w:cs="Arial"/>
          <w:bCs/>
        </w:rPr>
        <w:t>ONTRAS</w:t>
      </w:r>
      <w:r w:rsidRPr="0076757B">
        <w:rPr>
          <w:rFonts w:eastAsia="Arial" w:cs="Arial"/>
        </w:rPr>
        <w:t xml:space="preserve">-BL beauftragt einen AN bzw. NAN damit, den </w:t>
      </w:r>
      <w:r w:rsidRPr="0076757B">
        <w:rPr>
          <w:rFonts w:eastAsia="Arial" w:cs="Arial"/>
          <w:b/>
        </w:rPr>
        <w:t>Winterdienst</w:t>
      </w:r>
      <w:r w:rsidRPr="0076757B">
        <w:rPr>
          <w:rFonts w:eastAsia="Arial" w:cs="Arial"/>
        </w:rPr>
        <w:t xml:space="preserve"> für die gemeinschaftlich genutzten Fuß- und Fahrwege zu übernehmen. Dies entbindet die AN bzw. NAN jedoch nicht von ihrer Sorgfaltspflicht.</w:t>
      </w:r>
    </w:p>
    <w:p w14:paraId="33A915E0" w14:textId="77777777" w:rsidR="00EF3F28" w:rsidRPr="0076757B" w:rsidRDefault="00EF3F28" w:rsidP="00EF3F28">
      <w:pPr>
        <w:rPr>
          <w:rFonts w:cs="Arial"/>
        </w:rPr>
      </w:pPr>
    </w:p>
    <w:p w14:paraId="78B90637" w14:textId="77777777" w:rsidR="00EF3F28" w:rsidRDefault="00EF3F28" w:rsidP="0026719B">
      <w:pPr>
        <w:rPr>
          <w:rFonts w:cs="Arial"/>
        </w:rPr>
      </w:pPr>
    </w:p>
    <w:p w14:paraId="6D3075FF" w14:textId="77777777" w:rsidR="00EF3F28" w:rsidRDefault="00EF3F28" w:rsidP="0026719B">
      <w:pPr>
        <w:rPr>
          <w:rFonts w:cs="Arial"/>
        </w:rPr>
      </w:pPr>
    </w:p>
    <w:p w14:paraId="772BA7F4" w14:textId="77777777" w:rsidR="00EF3F28" w:rsidRDefault="00EF3F28" w:rsidP="0026719B">
      <w:pPr>
        <w:rPr>
          <w:rFonts w:cs="Arial"/>
        </w:rPr>
      </w:pPr>
    </w:p>
    <w:p w14:paraId="60D72045" w14:textId="77777777" w:rsidR="00EF3F28" w:rsidRDefault="00EF3F28" w:rsidP="0026719B">
      <w:pPr>
        <w:rPr>
          <w:rFonts w:cs="Arial"/>
        </w:rPr>
      </w:pPr>
    </w:p>
    <w:p w14:paraId="37FDCECF" w14:textId="77777777" w:rsidR="00EF3F28" w:rsidRDefault="00EF3F28" w:rsidP="0026719B">
      <w:pPr>
        <w:rPr>
          <w:rFonts w:cs="Arial"/>
        </w:rPr>
      </w:pPr>
    </w:p>
    <w:p w14:paraId="1EF3A994" w14:textId="77777777" w:rsidR="00EF3F28" w:rsidRDefault="00EF3F28" w:rsidP="0026719B">
      <w:pPr>
        <w:rPr>
          <w:rFonts w:cs="Arial"/>
        </w:rPr>
      </w:pPr>
    </w:p>
    <w:p w14:paraId="04BD4618" w14:textId="77777777" w:rsidR="00EF3F28" w:rsidRDefault="00EF3F28" w:rsidP="0026719B">
      <w:pPr>
        <w:rPr>
          <w:rFonts w:cs="Arial"/>
        </w:rPr>
      </w:pPr>
    </w:p>
    <w:p w14:paraId="6C36CA74" w14:textId="77777777" w:rsidR="00EF3F28" w:rsidRDefault="00EF3F28" w:rsidP="0026719B">
      <w:pPr>
        <w:rPr>
          <w:rFonts w:cs="Arial"/>
        </w:rPr>
      </w:pPr>
    </w:p>
    <w:p w14:paraId="0D01A5C7" w14:textId="77777777" w:rsidR="00F42CDD" w:rsidRPr="00404EAF" w:rsidRDefault="00F42CDD" w:rsidP="00F42CDD">
      <w:pPr>
        <w:pStyle w:val="berschrift1"/>
        <w:pageBreakBefore/>
        <w:numPr>
          <w:ilvl w:val="0"/>
          <w:numId w:val="18"/>
        </w:numPr>
        <w:spacing w:line="15pt" w:lineRule="auto"/>
        <w:rPr>
          <w:rFonts w:cs="Arial"/>
          <w:sz w:val="22"/>
          <w:szCs w:val="22"/>
        </w:rPr>
      </w:pPr>
      <w:bookmarkStart w:id="67" w:name="_Toc94681301"/>
      <w:r w:rsidRPr="00404EAF">
        <w:rPr>
          <w:rFonts w:cs="Arial"/>
          <w:sz w:val="22"/>
          <w:szCs w:val="22"/>
        </w:rPr>
        <w:lastRenderedPageBreak/>
        <w:t>Anschlüsse und Verteilungen</w:t>
      </w:r>
      <w:bookmarkEnd w:id="67"/>
    </w:p>
    <w:p w14:paraId="13416A7C" w14:textId="77777777" w:rsidR="00F42CDD" w:rsidRDefault="00F42CDD" w:rsidP="00F42CDD">
      <w:pPr>
        <w:pStyle w:val="berschrift2"/>
        <w:numPr>
          <w:ilvl w:val="1"/>
          <w:numId w:val="21"/>
        </w:numPr>
        <w:spacing w:before="6pt" w:line="15pt" w:lineRule="auto"/>
        <w:jc w:val="both"/>
        <w:rPr>
          <w:rFonts w:cs="Arial"/>
          <w:szCs w:val="22"/>
        </w:rPr>
      </w:pPr>
      <w:bookmarkStart w:id="68" w:name="_Ref94619195"/>
      <w:bookmarkStart w:id="69" w:name="_Toc94681302"/>
      <w:r>
        <w:rPr>
          <w:rFonts w:cs="Arial"/>
          <w:szCs w:val="22"/>
        </w:rPr>
        <w:t xml:space="preserve">      </w:t>
      </w:r>
      <w:r w:rsidRPr="00404EAF">
        <w:rPr>
          <w:rFonts w:cs="Arial"/>
          <w:szCs w:val="22"/>
        </w:rPr>
        <w:t>Baustromversorgung</w:t>
      </w:r>
      <w:bookmarkEnd w:id="68"/>
      <w:bookmarkEnd w:id="69"/>
    </w:p>
    <w:p w14:paraId="4F9ECA72" w14:textId="77777777" w:rsidR="00F42CDD" w:rsidRPr="00F42CDD" w:rsidRDefault="00F42CDD" w:rsidP="00F42CDD"/>
    <w:p w14:paraId="19C9687C" w14:textId="03B376CF" w:rsidR="00F42CDD" w:rsidRPr="00FB7FA8" w:rsidRDefault="00F42CDD" w:rsidP="00F42CDD">
      <w:pPr>
        <w:spacing w:line="14.40pt" w:lineRule="auto"/>
        <w:rPr>
          <w:rFonts w:eastAsia="Arial" w:cs="Arial"/>
        </w:rPr>
      </w:pPr>
      <w:r w:rsidRPr="00FB7FA8">
        <w:rPr>
          <w:rFonts w:ascii="Segoe UI Symbol" w:eastAsia="MS Gothic" w:hAnsi="Segoe UI Symbol" w:cs="Segoe UI Symbol"/>
        </w:rPr>
        <w:t>☐</w:t>
      </w:r>
      <w:r w:rsidRPr="00FB7FA8">
        <w:rPr>
          <w:rFonts w:eastAsia="Arial" w:cs="Arial"/>
        </w:rPr>
        <w:t xml:space="preserve"> </w:t>
      </w:r>
      <w:r w:rsidRPr="00FB7FA8">
        <w:rPr>
          <w:rFonts w:eastAsia="Arial" w:cs="Arial"/>
        </w:rPr>
        <w:tab/>
        <w:t xml:space="preserve">Der Baustrom wird netz(un)abhängig zentral/dezentral </w:t>
      </w:r>
      <w:r>
        <w:rPr>
          <w:rFonts w:eastAsia="Arial" w:cs="Arial"/>
        </w:rPr>
        <w:t>b</w:t>
      </w:r>
      <w:r w:rsidRPr="00FB7FA8">
        <w:rPr>
          <w:rFonts w:eastAsia="Arial" w:cs="Arial"/>
        </w:rPr>
        <w:t>ereitgestellt</w:t>
      </w:r>
      <w:r>
        <w:rPr>
          <w:rFonts w:eastAsia="Arial" w:cs="Arial"/>
        </w:rPr>
        <w:t>.</w:t>
      </w:r>
    </w:p>
    <w:p w14:paraId="5EBA1431" w14:textId="78139B7B" w:rsidR="00F42CDD" w:rsidRPr="00FB7FA8" w:rsidRDefault="00F42CDD" w:rsidP="00F42CDD">
      <w:pPr>
        <w:spacing w:line="14.40pt" w:lineRule="auto"/>
        <w:ind w:start="35.25pt" w:hanging="35.25pt"/>
        <w:rPr>
          <w:rFonts w:eastAsia="Wingdings" w:cs="Arial"/>
        </w:rPr>
      </w:pPr>
      <w:r w:rsidRPr="00FB7FA8">
        <w:rPr>
          <w:rFonts w:ascii="Segoe UI Symbol" w:eastAsia="MS Gothic" w:hAnsi="Segoe UI Symbol" w:cs="Segoe UI Symbol"/>
        </w:rPr>
        <w:t>☐</w:t>
      </w:r>
      <w:r>
        <w:tab/>
      </w:r>
      <w:r w:rsidRPr="00FB7FA8">
        <w:rPr>
          <w:rFonts w:eastAsia="Wingdings" w:cs="Arial"/>
        </w:rPr>
        <w:tab/>
        <w:t xml:space="preserve">Der Baustrom wird vom Anschlussnehmer bereitgestellt. </w:t>
      </w:r>
      <w:r>
        <w:rPr>
          <w:rFonts w:eastAsia="Wingdings" w:cs="Arial"/>
        </w:rPr>
        <w:t>Die Versorgung ist eigenständig zu gewährleisten.</w:t>
      </w:r>
    </w:p>
    <w:p w14:paraId="23A59004" w14:textId="77777777" w:rsidR="00F42CDD" w:rsidRPr="00FB7FA8" w:rsidRDefault="00F42CDD" w:rsidP="00F42CDD">
      <w:pPr>
        <w:rPr>
          <w:rFonts w:cs="Arial"/>
          <w:b/>
          <w:bCs/>
        </w:rPr>
      </w:pPr>
      <w:r w:rsidRPr="22210BC8">
        <w:rPr>
          <w:rFonts w:cs="Arial"/>
        </w:rPr>
        <w:t xml:space="preserve">Aus den vorliegenden Informationen und Dokumenten entwirft der Anschlussnehmer, in Absprache mit der SiGe-Koordination, einen Baustromplan. Dieser ist der ONTRAS-BL und der SiGe-Koordination </w:t>
      </w:r>
      <w:r w:rsidRPr="22210BC8">
        <w:rPr>
          <w:rFonts w:cs="Arial"/>
          <w:i/>
          <w:iCs/>
        </w:rPr>
        <w:t>14 Tage vor der Inbetriebnahme</w:t>
      </w:r>
      <w:r w:rsidRPr="22210BC8">
        <w:rPr>
          <w:rFonts w:cs="Arial"/>
        </w:rPr>
        <w:t xml:space="preserve"> des jeweiligen Baufeldes zur Verfügung zu stellen. In diesem sind folgenden Inhalte enthalten:</w:t>
      </w:r>
    </w:p>
    <w:p w14:paraId="2192B8BB" w14:textId="77777777" w:rsidR="00F42CDD" w:rsidRPr="00FB7FA8" w:rsidRDefault="00F42CDD" w:rsidP="00F42CDD">
      <w:pPr>
        <w:pStyle w:val="Listenabsatz"/>
        <w:numPr>
          <w:ilvl w:val="0"/>
          <w:numId w:val="7"/>
        </w:numPr>
        <w:spacing w:after="6pt" w:line="15pt" w:lineRule="auto"/>
        <w:jc w:val="start"/>
        <w:rPr>
          <w:rFonts w:cs="Arial"/>
        </w:rPr>
      </w:pPr>
      <w:r w:rsidRPr="00FB7FA8">
        <w:rPr>
          <w:rFonts w:cs="Arial"/>
        </w:rPr>
        <w:t>Leitungstrassen,</w:t>
      </w:r>
      <w:r>
        <w:rPr>
          <w:rFonts w:cs="Arial"/>
        </w:rPr>
        <w:t xml:space="preserve"> </w:t>
      </w:r>
      <w:r w:rsidRPr="00FB7FA8">
        <w:rPr>
          <w:rFonts w:cs="Arial"/>
        </w:rPr>
        <w:t>Anschlussmöglichkeiten</w:t>
      </w:r>
      <w:r>
        <w:rPr>
          <w:rFonts w:cs="Arial"/>
        </w:rPr>
        <w:t xml:space="preserve"> </w:t>
      </w:r>
      <w:r w:rsidRPr="00FB7FA8">
        <w:rPr>
          <w:rFonts w:cs="Arial"/>
        </w:rPr>
        <w:t>und Anschlusswerte, Unterverteilungsanlagen</w:t>
      </w:r>
      <w:r>
        <w:rPr>
          <w:rFonts w:cs="Arial"/>
        </w:rPr>
        <w:t>.</w:t>
      </w:r>
    </w:p>
    <w:p w14:paraId="14C59828" w14:textId="77777777" w:rsidR="00F42CDD" w:rsidRPr="00FB7FA8" w:rsidRDefault="00F42CDD" w:rsidP="00F42CDD">
      <w:pPr>
        <w:pStyle w:val="Listenabsatz"/>
        <w:numPr>
          <w:ilvl w:val="0"/>
          <w:numId w:val="7"/>
        </w:numPr>
        <w:spacing w:after="6pt" w:line="15pt" w:lineRule="auto"/>
        <w:rPr>
          <w:rFonts w:cs="Arial"/>
        </w:rPr>
      </w:pPr>
      <w:r w:rsidRPr="00FB7FA8">
        <w:rPr>
          <w:rFonts w:cs="Arial"/>
          <w:b/>
          <w:bCs/>
        </w:rPr>
        <w:t>Typ des Baustromerzeugers sowie der erforderlichen Schutzmaßnahmen</w:t>
      </w:r>
      <w:r>
        <w:rPr>
          <w:rFonts w:cs="Arial"/>
          <w:b/>
          <w:bCs/>
        </w:rPr>
        <w:t>.</w:t>
      </w:r>
    </w:p>
    <w:p w14:paraId="7B6AEF2C" w14:textId="77777777" w:rsidR="00F42CDD" w:rsidRPr="00FB7FA8" w:rsidRDefault="00F42CDD" w:rsidP="00F42CDD">
      <w:pPr>
        <w:pStyle w:val="Listenabsatz"/>
        <w:numPr>
          <w:ilvl w:val="0"/>
          <w:numId w:val="7"/>
        </w:numPr>
        <w:spacing w:after="6pt" w:line="15pt" w:lineRule="auto"/>
        <w:rPr>
          <w:rFonts w:cs="Arial"/>
        </w:rPr>
      </w:pPr>
      <w:r w:rsidRPr="00FB7FA8">
        <w:rPr>
          <w:rFonts w:cs="Arial"/>
        </w:rPr>
        <w:t>Entnahmestellen, Regelungen zur Entnahme, Zählung, Kostenverteilung</w:t>
      </w:r>
      <w:r>
        <w:rPr>
          <w:rFonts w:cs="Arial"/>
        </w:rPr>
        <w:t>.</w:t>
      </w:r>
    </w:p>
    <w:p w14:paraId="50667779" w14:textId="77777777" w:rsidR="00F42CDD" w:rsidRPr="00FB7FA8" w:rsidRDefault="00F42CDD" w:rsidP="00F42CDD">
      <w:pPr>
        <w:pStyle w:val="Listenabsatz"/>
        <w:numPr>
          <w:ilvl w:val="0"/>
          <w:numId w:val="7"/>
        </w:numPr>
        <w:spacing w:after="6pt" w:line="15pt" w:lineRule="auto"/>
        <w:rPr>
          <w:rFonts w:cs="Arial"/>
        </w:rPr>
      </w:pPr>
      <w:r w:rsidRPr="00FB7FA8">
        <w:rPr>
          <w:rFonts w:cs="Arial"/>
        </w:rPr>
        <w:t>Verantwortlichkeiten für die Prüfungen zur Inbetriebnahme und wiederkehrende Prüfunge</w:t>
      </w:r>
      <w:r>
        <w:rPr>
          <w:rFonts w:cs="Arial"/>
        </w:rPr>
        <w:t>n.</w:t>
      </w:r>
    </w:p>
    <w:p w14:paraId="06024CFB" w14:textId="77777777" w:rsidR="00F42CDD" w:rsidRDefault="00F42CDD" w:rsidP="00F42CDD">
      <w:pPr>
        <w:pStyle w:val="berschrift2"/>
        <w:numPr>
          <w:ilvl w:val="1"/>
          <w:numId w:val="21"/>
        </w:numPr>
        <w:spacing w:before="6pt" w:line="15pt" w:lineRule="auto"/>
        <w:jc w:val="both"/>
        <w:rPr>
          <w:rFonts w:cs="Arial"/>
        </w:rPr>
      </w:pPr>
      <w:bookmarkStart w:id="70" w:name="_Toc94681303"/>
      <w:r>
        <w:rPr>
          <w:rFonts w:cs="Arial"/>
        </w:rPr>
        <w:t xml:space="preserve">     </w:t>
      </w:r>
      <w:r w:rsidRPr="0076757B">
        <w:rPr>
          <w:rFonts w:cs="Arial"/>
        </w:rPr>
        <w:t>Wasser- und Trinkwasserversorgung</w:t>
      </w:r>
      <w:bookmarkEnd w:id="70"/>
    </w:p>
    <w:p w14:paraId="214FDB81" w14:textId="77777777" w:rsidR="00F42CDD" w:rsidRPr="00F42CDD" w:rsidRDefault="00F42CDD" w:rsidP="00F42CDD"/>
    <w:p w14:paraId="0FA49EAF" w14:textId="663A3ECD" w:rsidR="00F42CDD" w:rsidRPr="00FB7FA8" w:rsidRDefault="00F42CDD" w:rsidP="00F42CDD">
      <w:pPr>
        <w:spacing w:line="14.40pt" w:lineRule="auto"/>
        <w:rPr>
          <w:rFonts w:eastAsia="Arial" w:cs="Arial"/>
        </w:rPr>
      </w:pPr>
      <w:r w:rsidRPr="00FB7FA8">
        <w:rPr>
          <w:rFonts w:ascii="Segoe UI Symbol" w:eastAsia="MS Gothic" w:hAnsi="Segoe UI Symbol" w:cs="Segoe UI Symbol"/>
        </w:rPr>
        <w:t>☐</w:t>
      </w:r>
      <w:r w:rsidRPr="00FB7FA8">
        <w:rPr>
          <w:rFonts w:eastAsia="Arial" w:cs="Arial"/>
        </w:rPr>
        <w:t xml:space="preserve"> </w:t>
      </w:r>
      <w:r w:rsidRPr="00FB7FA8">
        <w:rPr>
          <w:rFonts w:eastAsia="Arial" w:cs="Arial"/>
        </w:rPr>
        <w:tab/>
        <w:t xml:space="preserve">Die Wasser- und Trinkwasserversorgung wird zentral/dezentral bereitgestellt. </w:t>
      </w:r>
    </w:p>
    <w:p w14:paraId="3968699B" w14:textId="5B454ECA" w:rsidR="00F42CDD" w:rsidRPr="00FB7FA8" w:rsidRDefault="00F42CDD" w:rsidP="00F42CDD">
      <w:pPr>
        <w:spacing w:line="14.40pt" w:lineRule="auto"/>
        <w:ind w:start="35.25pt" w:hanging="35.25pt"/>
        <w:rPr>
          <w:rFonts w:eastAsia="Wingdings" w:cs="Arial"/>
        </w:rPr>
      </w:pPr>
      <w:r w:rsidRPr="00FB7FA8">
        <w:rPr>
          <w:rFonts w:ascii="Segoe UI Symbol" w:eastAsia="MS Gothic" w:hAnsi="Segoe UI Symbol" w:cs="Segoe UI Symbol"/>
        </w:rPr>
        <w:t>☐</w:t>
      </w:r>
      <w:r>
        <w:tab/>
      </w:r>
      <w:r w:rsidRPr="00FB7FA8">
        <w:rPr>
          <w:rFonts w:eastAsia="Wingdings" w:cs="Arial"/>
        </w:rPr>
        <w:tab/>
        <w:t xml:space="preserve">Die Wasser- und Trinkwasserversorgung wird vom Anschlussnehmer bereitgestellt. </w:t>
      </w:r>
      <w:r>
        <w:rPr>
          <w:rFonts w:eastAsia="Wingdings" w:cs="Arial"/>
        </w:rPr>
        <w:t xml:space="preserve">Die Versorgung ist eigenständig zu gewährleisten. </w:t>
      </w:r>
    </w:p>
    <w:p w14:paraId="75A82477" w14:textId="77777777" w:rsidR="00F42CDD" w:rsidRPr="00CC101B" w:rsidRDefault="00F42CDD" w:rsidP="00F42CDD">
      <w:pPr>
        <w:spacing w:line="14.40pt" w:lineRule="auto"/>
        <w:ind w:firstLine="35.25pt"/>
        <w:rPr>
          <w:rFonts w:eastAsia="Arial" w:cs="Arial"/>
        </w:rPr>
      </w:pPr>
      <w:r w:rsidRPr="00CC101B">
        <w:rPr>
          <w:rFonts w:eastAsia="Arial" w:cs="Arial"/>
          <w:highlight w:val="yellow"/>
        </w:rPr>
        <w:t>baustellenspezifische Beschreibung der Besonderheiten</w:t>
      </w:r>
    </w:p>
    <w:p w14:paraId="4E8BDC2B" w14:textId="77777777" w:rsidR="00F42CDD" w:rsidRDefault="00F42CDD" w:rsidP="00F42CDD">
      <w:pPr>
        <w:pStyle w:val="berschrift2"/>
        <w:numPr>
          <w:ilvl w:val="1"/>
          <w:numId w:val="21"/>
        </w:numPr>
        <w:spacing w:before="6pt" w:line="15pt" w:lineRule="auto"/>
        <w:ind w:start="28.80pt" w:hanging="28.80pt"/>
        <w:jc w:val="both"/>
        <w:rPr>
          <w:rFonts w:cs="Arial"/>
        </w:rPr>
      </w:pPr>
      <w:bookmarkStart w:id="71" w:name="_Toc94681304"/>
      <w:r w:rsidRPr="00CC101B">
        <w:rPr>
          <w:rFonts w:cs="Arial"/>
        </w:rPr>
        <w:t>Entsorgung von Schmutzwasser und Ableitung von Niederschlagswasser</w:t>
      </w:r>
      <w:bookmarkEnd w:id="71"/>
    </w:p>
    <w:p w14:paraId="668A5009" w14:textId="77777777" w:rsidR="00F42CDD" w:rsidRPr="00F42CDD" w:rsidRDefault="00F42CDD" w:rsidP="00F42CDD"/>
    <w:p w14:paraId="632D511E" w14:textId="54D2F21C" w:rsidR="00F42CDD" w:rsidRDefault="00F42CDD" w:rsidP="00F42CDD">
      <w:pPr>
        <w:spacing w:line="14.40pt" w:lineRule="auto"/>
        <w:rPr>
          <w:rFonts w:eastAsia="Arial" w:cs="Arial"/>
        </w:rPr>
      </w:pPr>
      <w:r w:rsidRPr="00CC101B">
        <w:rPr>
          <w:rFonts w:ascii="MS Gothic" w:eastAsia="MS Gothic" w:hAnsi="MS Gothic" w:cs="Arial" w:hint="eastAsia"/>
        </w:rPr>
        <w:t>☐</w:t>
      </w:r>
      <w:r w:rsidRPr="00CC101B">
        <w:rPr>
          <w:rFonts w:eastAsia="Arial" w:cs="Arial"/>
        </w:rPr>
        <w:t xml:space="preserve"> </w:t>
      </w:r>
      <w:r w:rsidRPr="00CC101B">
        <w:rPr>
          <w:rFonts w:eastAsia="Arial" w:cs="Arial"/>
        </w:rPr>
        <w:tab/>
        <w:t>Das Schmutzwasser und die Ableitung von Niederschlagswasser werden zentral/</w:t>
      </w:r>
    </w:p>
    <w:p w14:paraId="5C8DE2A9" w14:textId="77777777" w:rsidR="00F42CDD" w:rsidRPr="00CC101B" w:rsidRDefault="00F42CDD" w:rsidP="00F42CDD">
      <w:pPr>
        <w:spacing w:line="14.40pt" w:lineRule="auto"/>
        <w:ind w:firstLine="35.25pt"/>
        <w:rPr>
          <w:rFonts w:eastAsia="Arial" w:cs="Arial"/>
        </w:rPr>
      </w:pPr>
      <w:r w:rsidRPr="00CC101B">
        <w:rPr>
          <w:rFonts w:eastAsia="Arial" w:cs="Arial"/>
        </w:rPr>
        <w:t>dezentral aufgefangen/abgeleitet/entsorgt.</w:t>
      </w:r>
    </w:p>
    <w:p w14:paraId="4A3D4369" w14:textId="5BB46D2A" w:rsidR="00F42CDD" w:rsidRPr="00CC101B" w:rsidRDefault="00F42CDD" w:rsidP="00F42CDD">
      <w:pPr>
        <w:spacing w:line="14.40pt" w:lineRule="auto"/>
        <w:ind w:start="35.25pt" w:hanging="35.25pt"/>
        <w:rPr>
          <w:rFonts w:eastAsia="Wingdings" w:cs="Arial"/>
        </w:rPr>
      </w:pPr>
      <w:r w:rsidRPr="00CC101B">
        <w:rPr>
          <w:rFonts w:ascii="Segoe UI Symbol" w:eastAsia="MS Gothic" w:hAnsi="Segoe UI Symbol" w:cs="Segoe UI Symbol"/>
        </w:rPr>
        <w:t>☐</w:t>
      </w:r>
      <w:r>
        <w:tab/>
      </w:r>
      <w:r w:rsidRPr="00CC101B">
        <w:rPr>
          <w:rFonts w:eastAsia="Wingdings" w:cs="Arial"/>
        </w:rPr>
        <w:tab/>
      </w:r>
      <w:r>
        <w:rPr>
          <w:rFonts w:eastAsia="Wingdings" w:cs="Arial"/>
        </w:rPr>
        <w:t>Das Schmutzwasser und die Ableitung von Niederschlagswasser werden vom Auftragnehmer aufgefangen/abgeleitet/entsorgt.</w:t>
      </w:r>
    </w:p>
    <w:p w14:paraId="2B500111" w14:textId="77777777" w:rsidR="00F42CDD" w:rsidRPr="00CC101B" w:rsidRDefault="00F42CDD" w:rsidP="00F42CDD">
      <w:pPr>
        <w:spacing w:line="14.40pt" w:lineRule="auto"/>
        <w:ind w:firstLine="35.40pt"/>
        <w:rPr>
          <w:rFonts w:eastAsia="Arial" w:cs="Arial"/>
        </w:rPr>
      </w:pPr>
      <w:r w:rsidRPr="00CC101B">
        <w:rPr>
          <w:rFonts w:eastAsia="Arial" w:cs="Arial"/>
          <w:highlight w:val="yellow"/>
        </w:rPr>
        <w:t>baustellenspezifische Beschreibung der Besonderheiten</w:t>
      </w:r>
    </w:p>
    <w:p w14:paraId="3745AE8F" w14:textId="77777777" w:rsidR="00F42CDD" w:rsidRPr="0076757B" w:rsidRDefault="00F42CDD" w:rsidP="00F42CDD">
      <w:pPr>
        <w:spacing w:line="14.40pt" w:lineRule="auto"/>
        <w:rPr>
          <w:rFonts w:eastAsia="Arial" w:cs="Arial"/>
        </w:rPr>
      </w:pPr>
      <w:r w:rsidRPr="0076757B">
        <w:rPr>
          <w:rFonts w:eastAsia="Arial" w:cs="Arial"/>
        </w:rPr>
        <w:t xml:space="preserve">Das Einleiten von flüssigen Stoffen in den Boden, in Oberflächengewässer und in das Grundwasser ist </w:t>
      </w:r>
      <w:r w:rsidRPr="00BA2256">
        <w:rPr>
          <w:rFonts w:eastAsia="Arial" w:cs="Arial"/>
          <w:b/>
          <w:bCs/>
        </w:rPr>
        <w:t>grundsätzlich verboten</w:t>
      </w:r>
      <w:r w:rsidRPr="0076757B">
        <w:rPr>
          <w:rFonts w:eastAsia="Arial" w:cs="Arial"/>
        </w:rPr>
        <w:t>.</w:t>
      </w:r>
    </w:p>
    <w:p w14:paraId="0746856F" w14:textId="77777777" w:rsidR="00F42CDD" w:rsidRPr="0076757B" w:rsidRDefault="00F42CDD" w:rsidP="00F42CDD">
      <w:pPr>
        <w:rPr>
          <w:rFonts w:cs="Arial"/>
        </w:rPr>
      </w:pPr>
    </w:p>
    <w:p w14:paraId="3779B2DD" w14:textId="77777777" w:rsidR="00F42CDD" w:rsidRPr="00CC101B" w:rsidRDefault="00F42CDD" w:rsidP="00F42CDD">
      <w:pPr>
        <w:pStyle w:val="berschrift2"/>
        <w:numPr>
          <w:ilvl w:val="1"/>
          <w:numId w:val="21"/>
        </w:numPr>
        <w:spacing w:before="6pt" w:line="15pt" w:lineRule="auto"/>
        <w:ind w:start="28.80pt" w:hanging="28.80pt"/>
        <w:jc w:val="both"/>
        <w:rPr>
          <w:rFonts w:cs="Arial"/>
        </w:rPr>
      </w:pPr>
      <w:bookmarkStart w:id="72" w:name="_Toc94681305"/>
      <w:r w:rsidRPr="0076757B">
        <w:rPr>
          <w:rFonts w:cs="Arial"/>
        </w:rPr>
        <w:t>Abfallentsorgung</w:t>
      </w:r>
      <w:bookmarkEnd w:id="72"/>
    </w:p>
    <w:p w14:paraId="52CFA352" w14:textId="77777777" w:rsidR="00F42CDD" w:rsidRPr="0076757B" w:rsidRDefault="00F42CDD" w:rsidP="00F42CDD">
      <w:pPr>
        <w:rPr>
          <w:rFonts w:cs="Arial"/>
        </w:rPr>
      </w:pPr>
      <w:r w:rsidRPr="0076757B">
        <w:rPr>
          <w:rFonts w:eastAsia="Arial" w:cs="Arial"/>
        </w:rPr>
        <w:t xml:space="preserve">ONTRAS / der </w:t>
      </w:r>
      <w:r w:rsidRPr="0076757B">
        <w:rPr>
          <w:rFonts w:eastAsia="Arial" w:cs="Arial"/>
          <w:b/>
          <w:bCs/>
        </w:rPr>
        <w:t>A</w:t>
      </w:r>
      <w:r>
        <w:rPr>
          <w:rFonts w:eastAsia="Arial" w:cs="Arial"/>
          <w:b/>
          <w:bCs/>
        </w:rPr>
        <w:t>G</w:t>
      </w:r>
      <w:r w:rsidRPr="0076757B">
        <w:rPr>
          <w:rFonts w:eastAsia="Arial" w:cs="Arial"/>
        </w:rPr>
        <w:t xml:space="preserve"> bleibt für Abfälle verantwortlicher Abfallerzeuger und –besitzer nach KrWG, die im direkten Zusammenhang mit dem Eigentum der ONTRAS stehen z.B. Entsorgung von kontaminiertem Boden, verursacht durch Leitungsrückbau sowie Bau- und Abbruchabfälle</w:t>
      </w:r>
      <w:r w:rsidRPr="0076757B" w:rsidDel="004966A2">
        <w:rPr>
          <w:rFonts w:eastAsia="Arial" w:cs="Arial"/>
        </w:rPr>
        <w:t xml:space="preserve"> </w:t>
      </w:r>
      <w:r>
        <w:rPr>
          <w:rFonts w:eastAsia="Arial" w:cs="Arial"/>
        </w:rPr>
        <w:t>u</w:t>
      </w:r>
      <w:r w:rsidRPr="0076757B">
        <w:rPr>
          <w:rFonts w:eastAsia="Arial" w:cs="Arial"/>
        </w:rPr>
        <w:t xml:space="preserve">nd Rohrinhaltsstoffe </w:t>
      </w:r>
      <w:proofErr w:type="gramStart"/>
      <w:r w:rsidRPr="0076757B">
        <w:rPr>
          <w:rFonts w:eastAsia="Arial" w:cs="Arial"/>
        </w:rPr>
        <w:t>etc..</w:t>
      </w:r>
      <w:proofErr w:type="gramEnd"/>
      <w:r>
        <w:rPr>
          <w:rFonts w:eastAsia="Arial" w:cs="Arial"/>
        </w:rPr>
        <w:t xml:space="preserve"> Die Altrohre gehen in das Eigentum des Auftragnehmers über.</w:t>
      </w:r>
    </w:p>
    <w:p w14:paraId="02B9753B" w14:textId="77777777" w:rsidR="0073684D" w:rsidRPr="003D6A57" w:rsidRDefault="0073684D" w:rsidP="0073684D">
      <w:pPr>
        <w:rPr>
          <w:rFonts w:cs="Arial"/>
          <w:szCs w:val="20"/>
        </w:rPr>
      </w:pPr>
      <w:r w:rsidRPr="003D6A57">
        <w:rPr>
          <w:rFonts w:eastAsia="Arial" w:cs="Arial"/>
          <w:szCs w:val="20"/>
        </w:rPr>
        <w:lastRenderedPageBreak/>
        <w:t xml:space="preserve">Für die Organisation der Entsorgung der ONTRAS-Abfälle </w:t>
      </w:r>
      <w:r w:rsidRPr="003D6A57">
        <w:rPr>
          <w:rFonts w:eastAsia="Arial" w:cs="Arial"/>
          <w:b/>
          <w:bCs/>
          <w:szCs w:val="20"/>
        </w:rPr>
        <w:t>zeichnet der AN verantwortlich</w:t>
      </w:r>
      <w:r w:rsidRPr="003D6A57">
        <w:rPr>
          <w:rFonts w:eastAsia="Arial" w:cs="Arial"/>
          <w:szCs w:val="20"/>
        </w:rPr>
        <w:t xml:space="preserve">. Die Beauftragung dieser Entsorgungen erfolgt durch den Projektmanager bzw. durch den Netzbetrieb des Auftraggebers (in Abhängigkeit der Art des Projektes). </w:t>
      </w:r>
    </w:p>
    <w:p w14:paraId="1FD31640" w14:textId="77777777" w:rsidR="0073684D" w:rsidRPr="003D6A57" w:rsidRDefault="0073684D" w:rsidP="0073684D">
      <w:pPr>
        <w:rPr>
          <w:rFonts w:eastAsia="Arial" w:cs="Arial"/>
          <w:szCs w:val="20"/>
        </w:rPr>
      </w:pPr>
      <w:r w:rsidRPr="003D6A57">
        <w:rPr>
          <w:rFonts w:eastAsia="Arial" w:cs="Arial"/>
          <w:szCs w:val="20"/>
        </w:rPr>
        <w:t>Für die Organisation der Entsorgung der Abfälle des Auftragnehmers ist der AN selbst vollumfänglich zuständig.</w:t>
      </w:r>
    </w:p>
    <w:p w14:paraId="0009697A" w14:textId="77777777" w:rsidR="0073684D" w:rsidRPr="003D6A57" w:rsidRDefault="0073684D" w:rsidP="0073684D">
      <w:pPr>
        <w:rPr>
          <w:rFonts w:cs="Arial"/>
          <w:szCs w:val="20"/>
        </w:rPr>
      </w:pPr>
      <w:r w:rsidRPr="003D6A57">
        <w:rPr>
          <w:rFonts w:eastAsia="Arial" w:cs="Arial"/>
          <w:szCs w:val="20"/>
        </w:rPr>
        <w:t>Für alle Abfälle, für die der Auftraggeber Abfallerzeuger ist, ist durch den Auftragnehmer ein Entsorgungskonzept zu erstellen und mit dem Projektmanager, dem Netzbetrieb, Abfallbeauftragten sowie ggf. Entsorger abzustimmen und freizugeben.</w:t>
      </w:r>
      <w:r w:rsidR="00E97AB6">
        <w:rPr>
          <w:rFonts w:eastAsia="Arial" w:cs="Arial"/>
          <w:szCs w:val="20"/>
        </w:rPr>
        <w:t xml:space="preserve"> Eine Vorlage des Entsorgungskonzepts wird </w:t>
      </w:r>
      <w:r w:rsidR="00E473AC">
        <w:rPr>
          <w:rFonts w:eastAsia="Arial" w:cs="Arial"/>
          <w:szCs w:val="20"/>
        </w:rPr>
        <w:t>vom Abfallkoordinator bereitgestellt.</w:t>
      </w:r>
    </w:p>
    <w:p w14:paraId="042017BC" w14:textId="77777777" w:rsidR="0073684D" w:rsidRPr="003D6A57" w:rsidRDefault="0073684D" w:rsidP="0073684D">
      <w:pPr>
        <w:rPr>
          <w:rFonts w:cs="Arial"/>
          <w:szCs w:val="20"/>
        </w:rPr>
      </w:pPr>
      <w:r w:rsidRPr="003D6A57">
        <w:rPr>
          <w:rFonts w:eastAsia="Arial" w:cs="Arial"/>
          <w:szCs w:val="20"/>
        </w:rPr>
        <w:t xml:space="preserve">Die Anzahl und Größe der Abfallsammelbehälter ergibt sich aus den Festlegungen im Entsorgungskonzept. </w:t>
      </w:r>
    </w:p>
    <w:p w14:paraId="5E3B336E" w14:textId="77777777" w:rsidR="0073684D" w:rsidRPr="003D6A57" w:rsidRDefault="0073684D" w:rsidP="0073684D">
      <w:pPr>
        <w:rPr>
          <w:rFonts w:cs="Arial"/>
          <w:szCs w:val="20"/>
        </w:rPr>
      </w:pPr>
      <w:r w:rsidRPr="003D6A57">
        <w:rPr>
          <w:rFonts w:eastAsia="Arial" w:cs="Arial"/>
          <w:szCs w:val="20"/>
        </w:rPr>
        <w:t>Bei der Dem</w:t>
      </w:r>
      <w:r w:rsidRPr="008907DD">
        <w:rPr>
          <w:rFonts w:eastAsia="Times New Roman"/>
          <w:szCs w:val="20"/>
        </w:rPr>
        <w:t>ontage von Rohrleitungen ist mit dem Auftreten von festen oder flüssig bis pastösen Rohrinhalts</w:t>
      </w:r>
      <w:r w:rsidRPr="003D6A57">
        <w:rPr>
          <w:rFonts w:eastAsia="Arial" w:cs="Arial"/>
          <w:szCs w:val="20"/>
        </w:rPr>
        <w:t xml:space="preserve">stoffen zu rechnen. Insbesondere bei Rohrinhaltsstoffen (Stäube, Kondensate) sind die BA A-01, BA A-02 und BA A-06 sowie die GL 161-501 zu beachten.  </w:t>
      </w:r>
    </w:p>
    <w:p w14:paraId="2030E9EF" w14:textId="77777777" w:rsidR="0073684D" w:rsidRPr="003D6A57" w:rsidRDefault="0073684D" w:rsidP="0073684D">
      <w:pPr>
        <w:rPr>
          <w:rFonts w:cs="Arial"/>
          <w:szCs w:val="20"/>
        </w:rPr>
      </w:pPr>
      <w:r w:rsidRPr="003D6A57">
        <w:rPr>
          <w:rFonts w:eastAsia="Arial" w:cs="Arial"/>
          <w:szCs w:val="20"/>
        </w:rPr>
        <w:t xml:space="preserve">Die (baustellenbezogene) Abfallnachweisführung wird durch die ONTRAS-BL durchgeführt und überwacht und </w:t>
      </w:r>
      <w:r w:rsidRPr="003D6A57">
        <w:rPr>
          <w:rFonts w:eastAsia="Arial" w:cs="Arial"/>
          <w:i/>
          <w:iCs/>
          <w:szCs w:val="20"/>
        </w:rPr>
        <w:t>spätestens 1 Woche</w:t>
      </w:r>
      <w:r w:rsidRPr="003D6A57">
        <w:rPr>
          <w:rFonts w:eastAsia="Arial" w:cs="Arial"/>
          <w:szCs w:val="20"/>
        </w:rPr>
        <w:t xml:space="preserve"> nach Abfallübergabe an den Abfallkoordinator der ONTRAS übergeben. Abfälle, die nicht im Entsorgungskonzept freigegeben sind, müssen mit</w:t>
      </w:r>
      <w:r w:rsidRPr="003D6A57">
        <w:rPr>
          <w:rFonts w:eastAsia="Arial" w:cs="Arial"/>
          <w:i/>
          <w:iCs/>
          <w:szCs w:val="20"/>
        </w:rPr>
        <w:t xml:space="preserve"> </w:t>
      </w:r>
      <w:r w:rsidRPr="003D6A57">
        <w:rPr>
          <w:rFonts w:eastAsia="Arial" w:cs="Arial"/>
          <w:szCs w:val="20"/>
        </w:rPr>
        <w:t>dem Abfallbeauftragten und dem Netzbetrieb abgestimmt werden</w:t>
      </w:r>
      <w:r w:rsidRPr="003D6A57">
        <w:rPr>
          <w:rFonts w:eastAsia="Arial" w:cs="Arial"/>
          <w:i/>
          <w:iCs/>
          <w:szCs w:val="20"/>
        </w:rPr>
        <w:t>.</w:t>
      </w:r>
      <w:r w:rsidRPr="003D6A57">
        <w:rPr>
          <w:rFonts w:eastAsia="Arial" w:cs="Arial"/>
          <w:szCs w:val="20"/>
        </w:rPr>
        <w:t xml:space="preserve"> </w:t>
      </w:r>
    </w:p>
    <w:p w14:paraId="0F8B3777" w14:textId="77777777" w:rsidR="0073684D" w:rsidRPr="003D6A57" w:rsidRDefault="0073684D" w:rsidP="0073684D">
      <w:pPr>
        <w:rPr>
          <w:rFonts w:cs="Arial"/>
          <w:szCs w:val="20"/>
        </w:rPr>
      </w:pPr>
      <w:r w:rsidRPr="003D6A57">
        <w:rPr>
          <w:rFonts w:eastAsia="Arial" w:cs="Arial"/>
          <w:szCs w:val="20"/>
        </w:rPr>
        <w:t>Verunreinigungen des Bodens oder Wassers (Gewässern) sind sofort der ONTRAS-BL zu melden. Alle Maßnahmen zu deren Beseitigung sind mit der ONTRAS-BL gemeinsam festzulegen.</w:t>
      </w:r>
    </w:p>
    <w:p w14:paraId="6ADB8833" w14:textId="77777777" w:rsidR="00F42CDD" w:rsidRDefault="00F42CDD" w:rsidP="0026719B">
      <w:pPr>
        <w:rPr>
          <w:rFonts w:cs="Arial"/>
        </w:rPr>
      </w:pPr>
    </w:p>
    <w:p w14:paraId="030500AC" w14:textId="77777777" w:rsidR="00334279" w:rsidRDefault="00334279" w:rsidP="0026719B">
      <w:pPr>
        <w:rPr>
          <w:rFonts w:cs="Arial"/>
        </w:rPr>
      </w:pPr>
    </w:p>
    <w:p w14:paraId="71F76893" w14:textId="77777777" w:rsidR="00334279" w:rsidRDefault="00334279" w:rsidP="0026719B">
      <w:pPr>
        <w:rPr>
          <w:rFonts w:cs="Arial"/>
        </w:rPr>
      </w:pPr>
    </w:p>
    <w:p w14:paraId="3B73C20C" w14:textId="77777777" w:rsidR="00334279" w:rsidRDefault="00334279" w:rsidP="0026719B">
      <w:pPr>
        <w:rPr>
          <w:rFonts w:cs="Arial"/>
        </w:rPr>
      </w:pPr>
    </w:p>
    <w:p w14:paraId="62E80D77" w14:textId="77777777" w:rsidR="00334279" w:rsidRDefault="00334279" w:rsidP="0026719B">
      <w:pPr>
        <w:rPr>
          <w:rFonts w:cs="Arial"/>
        </w:rPr>
      </w:pPr>
    </w:p>
    <w:p w14:paraId="7B597687" w14:textId="77777777" w:rsidR="00334279" w:rsidRDefault="00334279" w:rsidP="0026719B">
      <w:pPr>
        <w:rPr>
          <w:rFonts w:cs="Arial"/>
        </w:rPr>
      </w:pPr>
    </w:p>
    <w:p w14:paraId="32251341" w14:textId="77777777" w:rsidR="00334279" w:rsidRDefault="00334279" w:rsidP="0026719B">
      <w:pPr>
        <w:rPr>
          <w:rFonts w:cs="Arial"/>
        </w:rPr>
      </w:pPr>
    </w:p>
    <w:p w14:paraId="536061FB" w14:textId="77777777" w:rsidR="00334279" w:rsidRDefault="00334279" w:rsidP="0026719B">
      <w:pPr>
        <w:rPr>
          <w:rFonts w:cs="Arial"/>
        </w:rPr>
      </w:pPr>
    </w:p>
    <w:p w14:paraId="339BAAF5" w14:textId="77777777" w:rsidR="00334279" w:rsidRDefault="00334279" w:rsidP="0026719B">
      <w:pPr>
        <w:rPr>
          <w:rFonts w:cs="Arial"/>
        </w:rPr>
      </w:pPr>
    </w:p>
    <w:p w14:paraId="75FA4B7F" w14:textId="77777777" w:rsidR="00334279" w:rsidRDefault="00334279" w:rsidP="0026719B">
      <w:pPr>
        <w:rPr>
          <w:rFonts w:cs="Arial"/>
        </w:rPr>
      </w:pPr>
    </w:p>
    <w:p w14:paraId="1E2F46D1" w14:textId="77777777" w:rsidR="00334279" w:rsidRDefault="00334279" w:rsidP="0026719B">
      <w:pPr>
        <w:rPr>
          <w:rFonts w:cs="Arial"/>
        </w:rPr>
      </w:pPr>
    </w:p>
    <w:p w14:paraId="16BC872F" w14:textId="77777777" w:rsidR="00334279" w:rsidRDefault="00334279" w:rsidP="0026719B">
      <w:pPr>
        <w:rPr>
          <w:rFonts w:cs="Arial"/>
        </w:rPr>
      </w:pPr>
    </w:p>
    <w:p w14:paraId="599AE5F2" w14:textId="77777777" w:rsidR="00334279" w:rsidRDefault="00334279" w:rsidP="0026719B">
      <w:pPr>
        <w:rPr>
          <w:rFonts w:cs="Arial"/>
        </w:rPr>
      </w:pPr>
    </w:p>
    <w:p w14:paraId="267466E2" w14:textId="77777777" w:rsidR="00334279" w:rsidRDefault="00334279" w:rsidP="0026719B">
      <w:pPr>
        <w:rPr>
          <w:rFonts w:cs="Arial"/>
        </w:rPr>
      </w:pPr>
    </w:p>
    <w:p w14:paraId="5A9BAA24" w14:textId="77777777" w:rsidR="00F42CDD" w:rsidRDefault="00F42CDD" w:rsidP="0026719B">
      <w:pPr>
        <w:rPr>
          <w:rFonts w:cs="Arial"/>
        </w:rPr>
      </w:pPr>
    </w:p>
    <w:p w14:paraId="20DB1034" w14:textId="77777777" w:rsidR="00F42CDD" w:rsidRDefault="00F42CDD" w:rsidP="0026719B">
      <w:pPr>
        <w:rPr>
          <w:rFonts w:cs="Arial"/>
        </w:rPr>
      </w:pPr>
    </w:p>
    <w:p w14:paraId="0F096EAA" w14:textId="77777777" w:rsidR="002E2FD9" w:rsidRPr="002E2FD9" w:rsidRDefault="002E2FD9" w:rsidP="002E2FD9">
      <w:pPr>
        <w:pStyle w:val="berschrift1"/>
        <w:pageBreakBefore/>
        <w:numPr>
          <w:ilvl w:val="0"/>
          <w:numId w:val="21"/>
        </w:numPr>
        <w:spacing w:line="15pt" w:lineRule="auto"/>
        <w:rPr>
          <w:rFonts w:cs="Arial"/>
          <w:sz w:val="22"/>
          <w:szCs w:val="22"/>
        </w:rPr>
      </w:pPr>
      <w:bookmarkStart w:id="73" w:name="_Toc94681306"/>
      <w:r>
        <w:rPr>
          <w:rFonts w:cs="Arial"/>
        </w:rPr>
        <w:lastRenderedPageBreak/>
        <w:t xml:space="preserve">  </w:t>
      </w:r>
      <w:r w:rsidRPr="002E2FD9">
        <w:rPr>
          <w:rFonts w:cs="Arial"/>
          <w:sz w:val="22"/>
          <w:szCs w:val="22"/>
        </w:rPr>
        <w:t>Arbeitsmittel</w:t>
      </w:r>
      <w:bookmarkEnd w:id="73"/>
    </w:p>
    <w:p w14:paraId="77E72614" w14:textId="77777777" w:rsidR="002E2FD9" w:rsidRPr="0076757B" w:rsidRDefault="002E2FD9" w:rsidP="002E2FD9">
      <w:pPr>
        <w:rPr>
          <w:rFonts w:cs="Arial"/>
        </w:rPr>
      </w:pPr>
      <w:r w:rsidRPr="0076757B">
        <w:rPr>
          <w:rFonts w:cs="Arial"/>
        </w:rPr>
        <w:t xml:space="preserve">Die AN bzw. NAN gewährleisten den sicheren Betrieb ihrer Arbeitsmittel über deren gesamte Nutzungsdauer durch regelmäßige Instandhaltung und die fristgerechte Durchführung der gesetzlich vorgeschriebenen, </w:t>
      </w:r>
      <w:r w:rsidRPr="0076757B">
        <w:rPr>
          <w:rFonts w:cs="Arial"/>
          <w:b/>
        </w:rPr>
        <w:t>wiederkehrenden Prüfungen</w:t>
      </w:r>
      <w:r w:rsidRPr="0076757B">
        <w:rPr>
          <w:rFonts w:cs="Arial"/>
        </w:rPr>
        <w:t xml:space="preserve">. Die AN bzw. NAN halten die entsprechenden Prüfnachweise auf der Baustelle vor und </w:t>
      </w:r>
      <w:r w:rsidRPr="0076757B">
        <w:rPr>
          <w:rFonts w:cs="Arial"/>
          <w:b/>
        </w:rPr>
        <w:t>kennzeichnen</w:t>
      </w:r>
      <w:r w:rsidRPr="0076757B">
        <w:rPr>
          <w:rFonts w:cs="Arial"/>
        </w:rPr>
        <w:t xml:space="preserve"> die Arbeitsmittel soweit möglich mit dem </w:t>
      </w:r>
      <w:r w:rsidRPr="0076757B">
        <w:rPr>
          <w:rFonts w:cs="Arial"/>
          <w:b/>
        </w:rPr>
        <w:t>nächsten Prüfdatum</w:t>
      </w:r>
      <w:r w:rsidRPr="0076757B">
        <w:rPr>
          <w:rFonts w:cs="Arial"/>
        </w:rPr>
        <w:t>.</w:t>
      </w:r>
    </w:p>
    <w:p w14:paraId="79ACC18D" w14:textId="77777777" w:rsidR="002E2FD9" w:rsidRPr="0076757B" w:rsidRDefault="002E2FD9" w:rsidP="002E2FD9">
      <w:pPr>
        <w:pStyle w:val="berschrift2"/>
        <w:numPr>
          <w:ilvl w:val="1"/>
          <w:numId w:val="21"/>
        </w:numPr>
        <w:spacing w:before="6pt" w:line="15pt" w:lineRule="auto"/>
        <w:jc w:val="both"/>
        <w:rPr>
          <w:rFonts w:cs="Arial"/>
        </w:rPr>
      </w:pPr>
      <w:bookmarkStart w:id="74" w:name="_Toc94681307"/>
      <w:r w:rsidRPr="0076757B">
        <w:rPr>
          <w:rFonts w:cs="Arial"/>
        </w:rPr>
        <w:t>Ortsveränderliche elektrische Betriebsmittel (inkl. Baustromerzeuger)</w:t>
      </w:r>
      <w:bookmarkEnd w:id="74"/>
    </w:p>
    <w:p w14:paraId="738A3AD3" w14:textId="77777777" w:rsidR="002E2FD9" w:rsidRPr="0076757B" w:rsidRDefault="002E2FD9" w:rsidP="002E2FD9">
      <w:pPr>
        <w:rPr>
          <w:rFonts w:cs="Arial"/>
        </w:rPr>
      </w:pPr>
      <w:r w:rsidRPr="0076757B">
        <w:rPr>
          <w:rFonts w:cs="Arial"/>
        </w:rPr>
        <w:t>Die AN bzw. NAN betreiben ihre ortsveränderlichen elektrischen Betriebsmittel (inkl. der Baumstromerzeuger) u. a. gemäß den Anforderungen der DGUV Vorschrift 3, dem DVGW Merkblatt GW 661 und der DGUV Information 203-032.</w:t>
      </w:r>
    </w:p>
    <w:p w14:paraId="18FFB38E" w14:textId="77777777" w:rsidR="002E2FD9" w:rsidRPr="0076757B" w:rsidRDefault="002E2FD9" w:rsidP="002E2FD9">
      <w:pPr>
        <w:rPr>
          <w:rFonts w:cs="Arial"/>
        </w:rPr>
      </w:pPr>
      <w:r w:rsidRPr="0076757B">
        <w:rPr>
          <w:rFonts w:cs="Arial"/>
        </w:rPr>
        <w:t xml:space="preserve">Hinsichtlich der wiederkehrenden </w:t>
      </w:r>
      <w:r w:rsidRPr="0076757B">
        <w:rPr>
          <w:rFonts w:cs="Arial"/>
          <w:b/>
        </w:rPr>
        <w:t>Prüfungen von ortsveränderlichen elektrischen Betriebsmitteln</w:t>
      </w:r>
      <w:r w:rsidRPr="0076757B">
        <w:rPr>
          <w:rFonts w:cs="Arial"/>
        </w:rPr>
        <w:t xml:space="preserve"> empfiehlt die ONTRAS den AN bzw. NAN, die VN 614-001 „Prüfung ortsveränderlicher Betriebsmittel“ anzuwenden.</w:t>
      </w:r>
    </w:p>
    <w:p w14:paraId="24980EA7" w14:textId="77777777" w:rsidR="002E2FD9" w:rsidRPr="0076757B" w:rsidRDefault="002E2FD9" w:rsidP="002E2FD9">
      <w:pPr>
        <w:rPr>
          <w:rFonts w:cs="Arial"/>
        </w:rPr>
      </w:pPr>
      <w:r w:rsidRPr="0076757B">
        <w:rPr>
          <w:rFonts w:cs="Arial"/>
        </w:rPr>
        <w:t xml:space="preserve">Zusätzlich weisen die AN bzw. NAN am Baustromerzeuger den </w:t>
      </w:r>
      <w:r w:rsidRPr="0076757B">
        <w:rPr>
          <w:rFonts w:cs="Arial"/>
          <w:b/>
          <w:bCs/>
        </w:rPr>
        <w:t>Typ des Baustromerzeugers (A, B, C, D)</w:t>
      </w:r>
      <w:r w:rsidRPr="0076757B">
        <w:rPr>
          <w:rFonts w:cs="Arial"/>
        </w:rPr>
        <w:t xml:space="preserve"> </w:t>
      </w:r>
      <w:r w:rsidRPr="0076757B">
        <w:rPr>
          <w:rFonts w:cs="Arial"/>
          <w:b/>
          <w:bCs/>
        </w:rPr>
        <w:t>und die</w:t>
      </w:r>
      <w:r w:rsidRPr="0076757B">
        <w:rPr>
          <w:rFonts w:cs="Arial"/>
        </w:rPr>
        <w:t xml:space="preserve"> jeweils erforderlichen </w:t>
      </w:r>
      <w:r w:rsidRPr="0076757B">
        <w:rPr>
          <w:rFonts w:cs="Arial"/>
          <w:b/>
          <w:bCs/>
        </w:rPr>
        <w:t>Schutzmaßnahmen</w:t>
      </w:r>
      <w:r w:rsidRPr="0076757B">
        <w:rPr>
          <w:rFonts w:cs="Arial"/>
        </w:rPr>
        <w:t xml:space="preserve"> aus (siehe Abs. </w:t>
      </w:r>
      <w:r w:rsidRPr="0076757B">
        <w:rPr>
          <w:rFonts w:cs="Arial"/>
          <w:highlight w:val="cyan"/>
        </w:rPr>
        <w:fldChar w:fldCharType="begin"/>
      </w:r>
      <w:r w:rsidRPr="0076757B">
        <w:rPr>
          <w:rFonts w:cs="Arial"/>
        </w:rPr>
        <w:instrText xml:space="preserve"> REF _Ref94619195 \r \h </w:instrText>
      </w:r>
      <w:r>
        <w:rPr>
          <w:rFonts w:cs="Arial"/>
          <w:highlight w:val="cyan"/>
        </w:rPr>
        <w:instrText xml:space="preserve"> \* MERGEFORMAT </w:instrText>
      </w:r>
      <w:r w:rsidRPr="0076757B">
        <w:rPr>
          <w:rFonts w:cs="Arial"/>
          <w:highlight w:val="cyan"/>
        </w:rPr>
      </w:r>
      <w:r w:rsidRPr="0076757B">
        <w:rPr>
          <w:rFonts w:cs="Arial"/>
          <w:highlight w:val="cyan"/>
        </w:rPr>
        <w:fldChar w:fldCharType="separate"/>
      </w:r>
      <w:r w:rsidR="008907DD">
        <w:rPr>
          <w:rFonts w:cs="Arial"/>
        </w:rPr>
        <w:t>5.1</w:t>
      </w:r>
      <w:r w:rsidRPr="0076757B">
        <w:rPr>
          <w:rFonts w:cs="Arial"/>
          <w:highlight w:val="cyan"/>
        </w:rPr>
        <w:fldChar w:fldCharType="end"/>
      </w:r>
      <w:r w:rsidRPr="0076757B">
        <w:rPr>
          <w:rFonts w:cs="Arial"/>
        </w:rPr>
        <w:t xml:space="preserve">). </w:t>
      </w:r>
      <w:r w:rsidRPr="0076757B">
        <w:rPr>
          <w:rFonts w:cs="Arial"/>
          <w:b/>
          <w:bCs/>
        </w:rPr>
        <w:t>Baustromerzeuger mit Erdungsanschluss</w:t>
      </w:r>
      <w:r w:rsidRPr="0076757B">
        <w:rPr>
          <w:rFonts w:cs="Arial"/>
        </w:rPr>
        <w:t xml:space="preserve"> werden nur von Elektrofachkräften in Betrieb genommen. Sie stellen durch Einmessen die ordnungsgemäße Funktion der Erdung sicher und weisen dies gegenüber der ONTRAS-BL und der SiGe-Koordination schriftlich nach. Anschließend dürfen keine Veränderungen am Standort und Erdungssystem der Baustromerzeuger vorgenommen werden. Andernfalls ist die Inbetriebnahmeprüfung erneut durchzuführen und zu dokumentieren.</w:t>
      </w:r>
    </w:p>
    <w:p w14:paraId="7876DBC1" w14:textId="77777777" w:rsidR="002E2FD9" w:rsidRPr="0076757B" w:rsidRDefault="002E2FD9" w:rsidP="002E2FD9">
      <w:pPr>
        <w:rPr>
          <w:rFonts w:cs="Arial"/>
        </w:rPr>
      </w:pPr>
      <w:r w:rsidRPr="7D16CD70">
        <w:rPr>
          <w:rFonts w:cs="Arial"/>
        </w:rPr>
        <w:t>Bei Arbeiten an und in der Nähe von spannungsführenden Teilen sind die aktuellen Betriebsanweisungen der ONTRAS zu beachten.</w:t>
      </w:r>
    </w:p>
    <w:p w14:paraId="02D97912" w14:textId="77777777" w:rsidR="002E2FD9" w:rsidRPr="0076757B" w:rsidRDefault="002E2FD9" w:rsidP="002E2FD9">
      <w:pPr>
        <w:pStyle w:val="berschrift2"/>
        <w:numPr>
          <w:ilvl w:val="1"/>
          <w:numId w:val="21"/>
        </w:numPr>
        <w:spacing w:before="6pt" w:line="15pt" w:lineRule="auto"/>
        <w:ind w:start="28.35pt" w:hanging="28.35pt"/>
        <w:jc w:val="both"/>
        <w:rPr>
          <w:rFonts w:cs="Arial"/>
        </w:rPr>
      </w:pPr>
      <w:bookmarkStart w:id="75" w:name="_Toc94681308"/>
      <w:r w:rsidRPr="0076757B">
        <w:rPr>
          <w:rFonts w:cs="Arial"/>
        </w:rPr>
        <w:t>(Hand-)Trenn-/Schleifmaschinen</w:t>
      </w:r>
      <w:bookmarkEnd w:id="75"/>
    </w:p>
    <w:p w14:paraId="6C06680D" w14:textId="77777777" w:rsidR="002E2FD9" w:rsidRPr="0076757B" w:rsidRDefault="002E2FD9" w:rsidP="002E2FD9">
      <w:pPr>
        <w:rPr>
          <w:rFonts w:cs="Arial"/>
        </w:rPr>
      </w:pPr>
      <w:r w:rsidRPr="255E2462">
        <w:rPr>
          <w:rFonts w:cs="Arial"/>
        </w:rPr>
        <w:t xml:space="preserve">Die AN bzw. NAN setzen nur (Hand-)Trenn-/Schleifmaschinen ein, die den </w:t>
      </w:r>
      <w:r w:rsidRPr="255E2462">
        <w:rPr>
          <w:rFonts w:cs="Arial"/>
          <w:b/>
          <w:bCs/>
        </w:rPr>
        <w:t>Rückschlag und Nachlauf reduzieren</w:t>
      </w:r>
      <w:r w:rsidRPr="255E2462">
        <w:rPr>
          <w:rFonts w:cs="Arial"/>
        </w:rPr>
        <w:t xml:space="preserve"> </w:t>
      </w:r>
      <w:r w:rsidRPr="255E2462">
        <w:rPr>
          <w:rFonts w:cs="Arial"/>
          <w:b/>
          <w:bCs/>
        </w:rPr>
        <w:t>oder</w:t>
      </w:r>
      <w:r w:rsidRPr="255E2462">
        <w:rPr>
          <w:rFonts w:cs="Arial"/>
        </w:rPr>
        <w:t xml:space="preserve"> über einen </w:t>
      </w:r>
      <w:r w:rsidRPr="255E2462">
        <w:rPr>
          <w:rFonts w:cs="Arial"/>
          <w:b/>
          <w:bCs/>
        </w:rPr>
        <w:t>Sofort-Stopp</w:t>
      </w:r>
      <w:r w:rsidRPr="255E2462">
        <w:rPr>
          <w:rFonts w:cs="Arial"/>
        </w:rPr>
        <w:t xml:space="preserve"> nach einem Rückschlag bzw. nach dem Ausschalten verfügen. Die Geräte müssen über einen </w:t>
      </w:r>
      <w:r w:rsidRPr="00857C41">
        <w:rPr>
          <w:rFonts w:cs="Arial"/>
          <w:b/>
          <w:bCs/>
        </w:rPr>
        <w:t>Wiederanlaufschutz</w:t>
      </w:r>
      <w:r w:rsidRPr="255E2462">
        <w:rPr>
          <w:rFonts w:cs="Arial"/>
        </w:rPr>
        <w:t xml:space="preserve"> verfügen, der verhindert, dass nach Ausfall und Wiederkehr der Energiezufuhr das Gerät im eingeschalteten Zustand selbstständig anläuft.</w:t>
      </w:r>
    </w:p>
    <w:p w14:paraId="4CD2A3A0" w14:textId="77777777" w:rsidR="002E2FD9" w:rsidRPr="0076757B" w:rsidRDefault="002E2FD9" w:rsidP="002E2FD9">
      <w:pPr>
        <w:pStyle w:val="berschrift2"/>
        <w:numPr>
          <w:ilvl w:val="1"/>
          <w:numId w:val="21"/>
        </w:numPr>
        <w:spacing w:before="6pt" w:line="15pt" w:lineRule="auto"/>
        <w:ind w:start="28.80pt" w:hanging="28.80pt"/>
        <w:jc w:val="both"/>
        <w:rPr>
          <w:rFonts w:cs="Arial"/>
        </w:rPr>
      </w:pPr>
      <w:bookmarkStart w:id="76" w:name="_Toc94681309"/>
      <w:r w:rsidRPr="0076757B">
        <w:rPr>
          <w:rFonts w:cs="Arial"/>
        </w:rPr>
        <w:t>(Erd-)Baumaschinen</w:t>
      </w:r>
      <w:bookmarkEnd w:id="76"/>
    </w:p>
    <w:p w14:paraId="47DC0711" w14:textId="77777777" w:rsidR="002E2FD9" w:rsidRPr="0076757B" w:rsidRDefault="002E2FD9" w:rsidP="002E2FD9">
      <w:pPr>
        <w:spacing w:line="14.40pt" w:lineRule="auto"/>
        <w:rPr>
          <w:rFonts w:cs="Arial"/>
        </w:rPr>
      </w:pPr>
      <w:r w:rsidRPr="0076757B">
        <w:rPr>
          <w:rFonts w:cs="Arial"/>
        </w:rPr>
        <w:t xml:space="preserve">Für den Betrieb von (Erd-)Baumaschinen gelten zusätzlich zum staatlichen und berufsgenossenschaftlichen Regelwerk folgende </w:t>
      </w:r>
      <w:r w:rsidRPr="0076757B">
        <w:rPr>
          <w:rFonts w:cs="Arial"/>
          <w:b/>
        </w:rPr>
        <w:t>Grundsätze</w:t>
      </w:r>
      <w:r w:rsidRPr="0076757B">
        <w:rPr>
          <w:rFonts w:cs="Arial"/>
        </w:rPr>
        <w:t>:</w:t>
      </w:r>
    </w:p>
    <w:p w14:paraId="5F07FE20" w14:textId="77777777" w:rsidR="002E2FD9" w:rsidRPr="0076757B" w:rsidRDefault="002E2FD9" w:rsidP="002E2FD9">
      <w:pPr>
        <w:pStyle w:val="Listenabsatz"/>
        <w:numPr>
          <w:ilvl w:val="0"/>
          <w:numId w:val="7"/>
        </w:numPr>
        <w:spacing w:after="6pt" w:line="15pt" w:lineRule="auto"/>
        <w:rPr>
          <w:rFonts w:cs="Arial"/>
        </w:rPr>
      </w:pPr>
      <w:r w:rsidRPr="0076757B">
        <w:rPr>
          <w:rFonts w:cs="Arial"/>
        </w:rPr>
        <w:t xml:space="preserve">Die Baumaschinenführer werden </w:t>
      </w:r>
      <w:r w:rsidRPr="0076757B">
        <w:rPr>
          <w:rFonts w:cs="Arial"/>
          <w:b/>
        </w:rPr>
        <w:t>schriftlich beauftragt</w:t>
      </w:r>
      <w:r w:rsidRPr="0076757B">
        <w:rPr>
          <w:rFonts w:cs="Arial"/>
        </w:rPr>
        <w:t>.</w:t>
      </w:r>
    </w:p>
    <w:p w14:paraId="50AD017E" w14:textId="77777777" w:rsidR="002E2FD9" w:rsidRPr="0076757B" w:rsidRDefault="002E2FD9" w:rsidP="002E2FD9">
      <w:pPr>
        <w:pStyle w:val="Listenabsatz"/>
        <w:numPr>
          <w:ilvl w:val="0"/>
          <w:numId w:val="7"/>
        </w:numPr>
        <w:spacing w:after="6pt" w:line="15pt" w:lineRule="auto"/>
        <w:rPr>
          <w:rFonts w:cs="Arial"/>
        </w:rPr>
      </w:pPr>
      <w:r w:rsidRPr="0076757B">
        <w:rPr>
          <w:rFonts w:cs="Arial"/>
        </w:rPr>
        <w:t xml:space="preserve">Die Baumaschinen werden mit </w:t>
      </w:r>
      <w:r w:rsidRPr="0076757B">
        <w:rPr>
          <w:rFonts w:cs="Arial"/>
          <w:b/>
        </w:rPr>
        <w:t>biologisch abbaubaren Hydraulikölen</w:t>
      </w:r>
      <w:r w:rsidRPr="0076757B">
        <w:rPr>
          <w:rFonts w:cs="Arial"/>
        </w:rPr>
        <w:t xml:space="preserve"> betrieben.</w:t>
      </w:r>
    </w:p>
    <w:p w14:paraId="181F1FE2" w14:textId="77777777" w:rsidR="00154C51" w:rsidRPr="00625107" w:rsidRDefault="00154C51" w:rsidP="00154C51">
      <w:pPr>
        <w:pStyle w:val="Listenabsatz"/>
        <w:numPr>
          <w:ilvl w:val="0"/>
          <w:numId w:val="7"/>
        </w:numPr>
        <w:spacing w:after="6pt" w:line="15pt" w:lineRule="auto"/>
        <w:rPr>
          <w:rFonts w:cs="Arial"/>
          <w:szCs w:val="20"/>
        </w:rPr>
      </w:pPr>
      <w:r w:rsidRPr="00625107">
        <w:rPr>
          <w:rFonts w:cs="Arial"/>
          <w:szCs w:val="20"/>
        </w:rPr>
        <w:t xml:space="preserve">Bei </w:t>
      </w:r>
      <w:r w:rsidRPr="00625107">
        <w:rPr>
          <w:rFonts w:cs="Arial"/>
          <w:b/>
          <w:szCs w:val="20"/>
        </w:rPr>
        <w:t>Baumaßnahmen in der Nähe von Ver- und Entsorgungsleitungen und -anlagen</w:t>
      </w:r>
      <w:r w:rsidRPr="00625107">
        <w:rPr>
          <w:rFonts w:cs="Arial"/>
          <w:szCs w:val="20"/>
        </w:rPr>
        <w:t xml:space="preserve"> besitzen die Erdbaumaschinenführer eine gültige </w:t>
      </w:r>
      <w:r w:rsidRPr="00625107">
        <w:rPr>
          <w:rFonts w:cs="Arial"/>
          <w:b/>
          <w:szCs w:val="20"/>
        </w:rPr>
        <w:t>Qualifikation gemäß</w:t>
      </w:r>
      <w:r w:rsidRPr="00625107">
        <w:rPr>
          <w:rFonts w:cs="Arial"/>
          <w:szCs w:val="20"/>
        </w:rPr>
        <w:t xml:space="preserve"> </w:t>
      </w:r>
      <w:r w:rsidRPr="00625107">
        <w:rPr>
          <w:rFonts w:cs="Arial"/>
          <w:b/>
          <w:szCs w:val="20"/>
        </w:rPr>
        <w:t>DVGW GW 129</w:t>
      </w:r>
      <w:r w:rsidRPr="00625107">
        <w:rPr>
          <w:rFonts w:cs="Arial"/>
          <w:szCs w:val="20"/>
        </w:rPr>
        <w:t>.</w:t>
      </w:r>
    </w:p>
    <w:p w14:paraId="7D16E429" w14:textId="77777777" w:rsidR="00154C51" w:rsidRPr="00625107" w:rsidRDefault="00154C51" w:rsidP="00154C51">
      <w:pPr>
        <w:pStyle w:val="Listenabsatz"/>
        <w:numPr>
          <w:ilvl w:val="0"/>
          <w:numId w:val="7"/>
        </w:numPr>
        <w:spacing w:after="6pt" w:line="15pt" w:lineRule="auto"/>
        <w:rPr>
          <w:rFonts w:cs="Arial"/>
          <w:szCs w:val="20"/>
        </w:rPr>
      </w:pPr>
      <w:bookmarkStart w:id="77" w:name="_Hlk105179986"/>
      <w:r w:rsidRPr="00625107">
        <w:rPr>
          <w:rFonts w:cs="Arial"/>
          <w:szCs w:val="20"/>
        </w:rPr>
        <w:t xml:space="preserve">Bei </w:t>
      </w:r>
      <w:r w:rsidRPr="00625107">
        <w:rPr>
          <w:rFonts w:cs="Arial"/>
          <w:b/>
          <w:bCs/>
          <w:szCs w:val="20"/>
        </w:rPr>
        <w:t>Arbeiten in der Nähe von elektrischen Freileitungen, bei denen die vom Betreiber vorgegebenen Sicherheitsabstände nicht eingehalten werden können,</w:t>
      </w:r>
      <w:r w:rsidRPr="00625107">
        <w:rPr>
          <w:rFonts w:cs="Arial"/>
          <w:szCs w:val="20"/>
        </w:rPr>
        <w:t xml:space="preserve"> sind die Baumaschinen mit </w:t>
      </w:r>
      <w:r w:rsidRPr="00625107">
        <w:rPr>
          <w:rFonts w:cs="Arial"/>
          <w:b/>
          <w:bCs/>
          <w:szCs w:val="20"/>
        </w:rPr>
        <w:t>technischen Schutzeinrichtungen gegen unbeabsichtigtes Berühren von elektrischen Freileitungen</w:t>
      </w:r>
      <w:r w:rsidRPr="00625107">
        <w:rPr>
          <w:rFonts w:cs="Arial"/>
          <w:szCs w:val="20"/>
        </w:rPr>
        <w:t xml:space="preserve"> (z. B. Höhenbegrenzung) ausgestattet.</w:t>
      </w:r>
    </w:p>
    <w:p w14:paraId="723BE889" w14:textId="77777777" w:rsidR="00154C51" w:rsidRPr="00625107" w:rsidRDefault="00154C51" w:rsidP="00154C51">
      <w:pPr>
        <w:pStyle w:val="Listenabsatz"/>
        <w:numPr>
          <w:ilvl w:val="0"/>
          <w:numId w:val="7"/>
        </w:numPr>
        <w:spacing w:after="6pt" w:line="14.40pt" w:lineRule="auto"/>
        <w:rPr>
          <w:rFonts w:eastAsia="Arial" w:cs="Arial"/>
          <w:szCs w:val="20"/>
        </w:rPr>
      </w:pPr>
      <w:r w:rsidRPr="00625107">
        <w:rPr>
          <w:rFonts w:eastAsia="Arial" w:cs="Arial"/>
          <w:szCs w:val="20"/>
          <w:highlight w:val="yellow"/>
        </w:rPr>
        <w:t>baustellenspezifische Beschreibung der Besonderheiten</w:t>
      </w:r>
    </w:p>
    <w:bookmarkEnd w:id="77"/>
    <w:p w14:paraId="7F54C27B" w14:textId="77777777" w:rsidR="00154C51" w:rsidRPr="0076757B" w:rsidRDefault="00154C51" w:rsidP="00154C51">
      <w:pPr>
        <w:ind w:start="14.20pt"/>
        <w:rPr>
          <w:rFonts w:cs="Arial"/>
        </w:rPr>
      </w:pPr>
    </w:p>
    <w:p w14:paraId="71B5EC7B" w14:textId="77777777" w:rsidR="00334279" w:rsidRDefault="00334279" w:rsidP="0026719B">
      <w:pPr>
        <w:rPr>
          <w:rFonts w:cs="Arial"/>
        </w:rPr>
      </w:pPr>
    </w:p>
    <w:p w14:paraId="6B3E1800" w14:textId="77777777" w:rsidR="003807BE" w:rsidRPr="0076757B" w:rsidRDefault="003807BE" w:rsidP="003807BE">
      <w:pPr>
        <w:pStyle w:val="berschrift2"/>
        <w:numPr>
          <w:ilvl w:val="1"/>
          <w:numId w:val="21"/>
        </w:numPr>
        <w:spacing w:before="6pt" w:line="15pt" w:lineRule="auto"/>
        <w:jc w:val="both"/>
        <w:rPr>
          <w:rFonts w:cs="Arial"/>
        </w:rPr>
      </w:pPr>
      <w:bookmarkStart w:id="78" w:name="_Toc94681310"/>
      <w:r>
        <w:rPr>
          <w:rFonts w:cs="Arial"/>
        </w:rPr>
        <w:lastRenderedPageBreak/>
        <w:t xml:space="preserve">    </w:t>
      </w:r>
      <w:r w:rsidRPr="0076757B">
        <w:rPr>
          <w:rFonts w:cs="Arial"/>
        </w:rPr>
        <w:t>Krane (inkl. Anschlagen von Lasten)</w:t>
      </w:r>
      <w:bookmarkEnd w:id="78"/>
    </w:p>
    <w:p w14:paraId="482BB8CD" w14:textId="77777777" w:rsidR="003807BE" w:rsidRPr="0076757B" w:rsidRDefault="003807BE" w:rsidP="003807BE">
      <w:pPr>
        <w:spacing w:line="14.40pt" w:lineRule="auto"/>
        <w:rPr>
          <w:rFonts w:cs="Arial"/>
        </w:rPr>
      </w:pPr>
      <w:r w:rsidRPr="0076757B">
        <w:rPr>
          <w:rFonts w:cs="Arial"/>
        </w:rPr>
        <w:t xml:space="preserve">Für den Betrieb von Kranen gelten zusätzlich zum staatlichen und berufsgenossenschaftlichen Regelwerk folgende </w:t>
      </w:r>
      <w:r w:rsidRPr="00857C41">
        <w:rPr>
          <w:rFonts w:cs="Arial"/>
          <w:bCs/>
        </w:rPr>
        <w:t>Grundsätze</w:t>
      </w:r>
      <w:r w:rsidRPr="0076757B">
        <w:rPr>
          <w:rFonts w:cs="Arial"/>
        </w:rPr>
        <w:t>:</w:t>
      </w:r>
    </w:p>
    <w:p w14:paraId="505D739A" w14:textId="77777777" w:rsidR="003807BE" w:rsidRPr="0076757B" w:rsidRDefault="003807BE" w:rsidP="003807BE">
      <w:pPr>
        <w:pStyle w:val="Listenabsatz"/>
        <w:numPr>
          <w:ilvl w:val="0"/>
          <w:numId w:val="7"/>
        </w:numPr>
        <w:spacing w:after="6pt" w:line="15pt" w:lineRule="auto"/>
        <w:rPr>
          <w:rFonts w:cs="Arial"/>
        </w:rPr>
      </w:pPr>
      <w:r w:rsidRPr="255E2462">
        <w:rPr>
          <w:rFonts w:cs="Arial"/>
        </w:rPr>
        <w:t xml:space="preserve">Der Auf-, Um- und Abbau </w:t>
      </w:r>
      <w:proofErr w:type="gramStart"/>
      <w:r w:rsidRPr="255E2462">
        <w:rPr>
          <w:rFonts w:cs="Arial"/>
        </w:rPr>
        <w:t>von ortsveränderlichen Kranen</w:t>
      </w:r>
      <w:proofErr w:type="gramEnd"/>
      <w:r w:rsidRPr="255E2462">
        <w:rPr>
          <w:rFonts w:cs="Arial"/>
        </w:rPr>
        <w:t xml:space="preserve"> (ausgenommen Lkw-Ladekrane) bedürfen der schriftlichen Freigabe der ONTRAS-BL und der SiGe-Koordination. Die Betreiber </w:t>
      </w:r>
      <w:proofErr w:type="gramStart"/>
      <w:r w:rsidRPr="255E2462">
        <w:rPr>
          <w:rFonts w:cs="Arial"/>
        </w:rPr>
        <w:t>von ortsveränderlichen Kranen</w:t>
      </w:r>
      <w:proofErr w:type="gramEnd"/>
      <w:r w:rsidRPr="255E2462">
        <w:rPr>
          <w:rFonts w:cs="Arial"/>
        </w:rPr>
        <w:t xml:space="preserve"> halten die jeweiligen Prüfbücher ihrer Krane (§ 27 DGUV Vorschrift 52) auf aktuellem Stand.</w:t>
      </w:r>
    </w:p>
    <w:p w14:paraId="2C28C0B3" w14:textId="77777777" w:rsidR="003807BE" w:rsidRPr="0076757B" w:rsidRDefault="003807BE" w:rsidP="003807BE">
      <w:pPr>
        <w:pStyle w:val="Listenabsatz"/>
        <w:numPr>
          <w:ilvl w:val="0"/>
          <w:numId w:val="7"/>
        </w:numPr>
        <w:spacing w:after="6pt" w:line="15pt" w:lineRule="auto"/>
        <w:rPr>
          <w:rFonts w:cs="Arial"/>
        </w:rPr>
      </w:pPr>
      <w:r w:rsidRPr="0076757B">
        <w:rPr>
          <w:rFonts w:cs="Arial"/>
        </w:rPr>
        <w:t xml:space="preserve">Jeder Kraneinsatz ist durch Unterschrift aller Beteiligten freizugeben. Für alle Kranarbeiten (ab inkl. 100t-Kran) ist eine Kranstudie zu erstellen und 5 Werktage vor Umsetzung der ONTRAS-BL und der SiGe-Koordination vorzulegen. Die Kranstudie wie auch alle Kranstellflächen (soweit vorgesehen, auch Stellplatz auf den BE-Flächen) sind im Vorfeld mit der ONTRAS-BL und der SiGe-Koordination abzustimmen und von diesen schriftlich genehmigen zu lassen. </w:t>
      </w:r>
    </w:p>
    <w:p w14:paraId="32756021" w14:textId="77777777" w:rsidR="003807BE" w:rsidRPr="0076757B" w:rsidRDefault="003807BE" w:rsidP="003807BE">
      <w:pPr>
        <w:pStyle w:val="Listenabsatz"/>
        <w:numPr>
          <w:ilvl w:val="0"/>
          <w:numId w:val="7"/>
        </w:numPr>
        <w:spacing w:after="6pt" w:line="15pt" w:lineRule="auto"/>
        <w:rPr>
          <w:rFonts w:cs="Arial"/>
        </w:rPr>
      </w:pPr>
      <w:r w:rsidRPr="0076757B">
        <w:rPr>
          <w:rFonts w:cs="Arial"/>
        </w:rPr>
        <w:t xml:space="preserve">Die Kranführer werden </w:t>
      </w:r>
      <w:r w:rsidRPr="0076757B">
        <w:rPr>
          <w:rFonts w:cs="Arial"/>
          <w:b/>
        </w:rPr>
        <w:t>schriftlich beauftragt</w:t>
      </w:r>
      <w:r w:rsidRPr="0076757B">
        <w:rPr>
          <w:rFonts w:cs="Arial"/>
        </w:rPr>
        <w:t>.</w:t>
      </w:r>
    </w:p>
    <w:p w14:paraId="5BF5A84E" w14:textId="77777777" w:rsidR="003807BE" w:rsidRPr="0076757B" w:rsidRDefault="003807BE" w:rsidP="003807BE">
      <w:pPr>
        <w:pStyle w:val="Listenabsatz"/>
        <w:numPr>
          <w:ilvl w:val="0"/>
          <w:numId w:val="7"/>
        </w:numPr>
        <w:spacing w:after="6pt" w:line="15pt" w:lineRule="auto"/>
        <w:rPr>
          <w:rFonts w:cs="Arial"/>
        </w:rPr>
      </w:pPr>
      <w:r w:rsidRPr="0076757B">
        <w:rPr>
          <w:rFonts w:eastAsia="Arial" w:cs="Arial"/>
          <w:b/>
        </w:rPr>
        <w:t xml:space="preserve">Lasten werden grundsätzlich </w:t>
      </w:r>
      <w:r w:rsidRPr="0076757B">
        <w:rPr>
          <w:rFonts w:eastAsia="Arial" w:cs="Arial"/>
          <w:b/>
          <w:u w:val="single"/>
        </w:rPr>
        <w:t>nicht</w:t>
      </w:r>
      <w:r w:rsidRPr="0076757B">
        <w:rPr>
          <w:rFonts w:eastAsia="Arial" w:cs="Arial"/>
          <w:b/>
        </w:rPr>
        <w:t xml:space="preserve"> über in Betrieb befindliche Anlagen geführt. Dies gilt auch für offenliegende Leitungen.</w:t>
      </w:r>
      <w:r w:rsidRPr="0076757B">
        <w:rPr>
          <w:rFonts w:eastAsia="Arial" w:cs="Arial"/>
        </w:rPr>
        <w:t xml:space="preserve"> Ausnahmen und die notwendigen Schutzmaßnahmen (z. B. Schutz durch feste Abdeckung) bedürfen der schriftlichen Freigabe der ONTRAS-BL und der SiGe-Koordination. Die SiGe-Koordination aktualisiert den SiGe-Plan entsprechend der getroffenen Festlegungen.</w:t>
      </w:r>
    </w:p>
    <w:p w14:paraId="7A469BC3" w14:textId="77777777" w:rsidR="003807BE" w:rsidRPr="0076757B" w:rsidRDefault="003807BE" w:rsidP="003807BE">
      <w:pPr>
        <w:pStyle w:val="Listenabsatz"/>
        <w:numPr>
          <w:ilvl w:val="0"/>
          <w:numId w:val="7"/>
        </w:numPr>
        <w:spacing w:after="6pt" w:line="15pt" w:lineRule="auto"/>
        <w:rPr>
          <w:rFonts w:cs="Arial"/>
        </w:rPr>
      </w:pPr>
      <w:r w:rsidRPr="22210BC8">
        <w:rPr>
          <w:rFonts w:cs="Arial"/>
        </w:rPr>
        <w:t xml:space="preserve">Beschäftigte, die mit dem </w:t>
      </w:r>
      <w:r w:rsidRPr="22210BC8">
        <w:rPr>
          <w:rFonts w:cs="Arial"/>
          <w:b/>
          <w:bCs/>
        </w:rPr>
        <w:t>Anschlagen von Lasten</w:t>
      </w:r>
      <w:r w:rsidRPr="22210BC8">
        <w:rPr>
          <w:rFonts w:cs="Arial"/>
        </w:rPr>
        <w:t xml:space="preserve"> - Anhängen mittels Seile, Ketten oder Bändern für den Transport mit einem Hebezeug - beauftragt sind, werden gemäß DGUV-Regel 100-500, Kapitel 2.8 Nr. 3.2 wiederkehrend unterwiesen. Die Erfüllung dieser Anforderung wird gegenüber der ONTRAS-BL und der SiGe-Koordination wie folgt nachgewiesen:</w:t>
      </w:r>
    </w:p>
    <w:p w14:paraId="01D28978" w14:textId="77777777" w:rsidR="003807BE" w:rsidRPr="00857C41" w:rsidRDefault="003807BE" w:rsidP="003807BE">
      <w:pPr>
        <w:pStyle w:val="Listenabsatz"/>
        <w:ind w:start="144pt"/>
        <w:rPr>
          <w:rFonts w:cs="Arial"/>
        </w:rPr>
      </w:pPr>
      <w:r w:rsidRPr="00857C41">
        <w:rPr>
          <w:rFonts w:cs="Arial"/>
        </w:rPr>
        <w:t>Vorlage eines entsprechenden Ausbildungsnachweises zum Erwerb des Fachausweises für Anschläger im Hebezeug Betrieb gemäß DGUV-Information 209-013</w:t>
      </w:r>
      <w:r>
        <w:rPr>
          <w:rFonts w:cs="Arial"/>
        </w:rPr>
        <w:t>,</w:t>
      </w:r>
      <w:r w:rsidRPr="00857C41">
        <w:rPr>
          <w:rFonts w:cs="Arial"/>
        </w:rPr>
        <w:t xml:space="preserve"> und</w:t>
      </w:r>
    </w:p>
    <w:p w14:paraId="04F07D5D" w14:textId="77777777" w:rsidR="003807BE" w:rsidRPr="0076757B" w:rsidRDefault="003807BE" w:rsidP="003807BE">
      <w:pPr>
        <w:pStyle w:val="Listenabsatz"/>
        <w:numPr>
          <w:ilvl w:val="2"/>
          <w:numId w:val="7"/>
        </w:numPr>
        <w:spacing w:after="6pt" w:line="15pt" w:lineRule="auto"/>
        <w:rPr>
          <w:rFonts w:cs="Arial"/>
        </w:rPr>
      </w:pPr>
      <w:r w:rsidRPr="0076757B">
        <w:rPr>
          <w:rFonts w:cs="Arial"/>
        </w:rPr>
        <w:t>Vorlage des Nachweises der letztmaligen wiederkehrenden Unterweisung.</w:t>
      </w:r>
    </w:p>
    <w:p w14:paraId="1906182E" w14:textId="77777777" w:rsidR="003807BE" w:rsidRPr="0076757B" w:rsidRDefault="003807BE" w:rsidP="003807BE">
      <w:pPr>
        <w:pStyle w:val="Listenabsatz"/>
        <w:ind w:start="70.80pt"/>
        <w:rPr>
          <w:rFonts w:cs="Arial"/>
        </w:rPr>
      </w:pPr>
      <w:r w:rsidRPr="0076757B">
        <w:rPr>
          <w:rFonts w:cs="Arial"/>
        </w:rPr>
        <w:t>Anschläger sind auf der Baustelle deutlich durch Armbinden, Helmaufkleber, Aufdrucken auf Warnwesten o. Ä. erkennbar.</w:t>
      </w:r>
    </w:p>
    <w:p w14:paraId="19DA5A72" w14:textId="77777777" w:rsidR="003807BE" w:rsidRPr="0076757B" w:rsidRDefault="003807BE" w:rsidP="003807BE">
      <w:pPr>
        <w:pStyle w:val="Listenabsatz"/>
        <w:numPr>
          <w:ilvl w:val="0"/>
          <w:numId w:val="7"/>
        </w:numPr>
        <w:spacing w:after="6pt" w:line="15pt" w:lineRule="auto"/>
        <w:rPr>
          <w:rFonts w:cs="Arial"/>
        </w:rPr>
      </w:pPr>
      <w:r w:rsidRPr="00857C41">
        <w:rPr>
          <w:rFonts w:cs="Arial"/>
        </w:rPr>
        <w:t>Lkw-Ladekrane</w:t>
      </w:r>
      <w:r w:rsidRPr="50E21A89">
        <w:rPr>
          <w:rFonts w:cs="Arial"/>
        </w:rPr>
        <w:t xml:space="preserve"> verfügen über Sicherheitseinrichtungen, die entweder verhindern, dass das Fahrzeug mit ausgefahrenem Arm in Bewegung gesetzt werden oder den Fahrer akustisch oder optisch warnen.</w:t>
      </w:r>
    </w:p>
    <w:p w14:paraId="68CC856A" w14:textId="77777777" w:rsidR="003807BE" w:rsidRPr="0076757B" w:rsidRDefault="003807BE" w:rsidP="003807BE">
      <w:pPr>
        <w:pStyle w:val="Listenabsatz"/>
        <w:numPr>
          <w:ilvl w:val="0"/>
          <w:numId w:val="7"/>
        </w:numPr>
        <w:spacing w:after="6pt" w:line="14.40pt" w:lineRule="auto"/>
        <w:rPr>
          <w:rFonts w:eastAsia="Arial" w:cs="Arial"/>
        </w:rPr>
      </w:pPr>
      <w:r w:rsidRPr="50E21A89">
        <w:rPr>
          <w:rFonts w:eastAsia="Arial" w:cs="Arial"/>
          <w:highlight w:val="yellow"/>
        </w:rPr>
        <w:t>baustellenspezifische Beschreibung der Besonderheiten (z.B. Rohrendverschlüsse, siehe Betriebsanweisung T-17)</w:t>
      </w:r>
    </w:p>
    <w:p w14:paraId="09272C55" w14:textId="77777777" w:rsidR="003807BE" w:rsidRPr="0076757B" w:rsidRDefault="003807BE" w:rsidP="003807BE">
      <w:pPr>
        <w:rPr>
          <w:rFonts w:cs="Arial"/>
        </w:rPr>
      </w:pPr>
    </w:p>
    <w:p w14:paraId="3EDC7B91" w14:textId="77777777" w:rsidR="00CD23A3" w:rsidRDefault="00CD23A3" w:rsidP="0026719B">
      <w:pPr>
        <w:rPr>
          <w:rFonts w:cs="Arial"/>
        </w:rPr>
      </w:pPr>
    </w:p>
    <w:p w14:paraId="2B7D367B" w14:textId="77777777" w:rsidR="003807BE" w:rsidRDefault="003807BE" w:rsidP="0026719B">
      <w:pPr>
        <w:rPr>
          <w:rFonts w:cs="Arial"/>
        </w:rPr>
      </w:pPr>
    </w:p>
    <w:p w14:paraId="7D9FC720" w14:textId="77777777" w:rsidR="003807BE" w:rsidRDefault="003807BE" w:rsidP="0026719B">
      <w:pPr>
        <w:rPr>
          <w:rFonts w:cs="Arial"/>
        </w:rPr>
      </w:pPr>
    </w:p>
    <w:p w14:paraId="75A70A89" w14:textId="77777777" w:rsidR="003807BE" w:rsidRDefault="003807BE" w:rsidP="0026719B">
      <w:pPr>
        <w:rPr>
          <w:rFonts w:cs="Arial"/>
        </w:rPr>
      </w:pPr>
    </w:p>
    <w:p w14:paraId="244C29F9" w14:textId="77777777" w:rsidR="003807BE" w:rsidRDefault="003807BE" w:rsidP="0026719B">
      <w:pPr>
        <w:rPr>
          <w:rFonts w:cs="Arial"/>
        </w:rPr>
      </w:pPr>
    </w:p>
    <w:p w14:paraId="18F30735" w14:textId="77777777" w:rsidR="003807BE" w:rsidRDefault="003807BE" w:rsidP="0026719B">
      <w:pPr>
        <w:rPr>
          <w:rFonts w:cs="Arial"/>
        </w:rPr>
      </w:pPr>
    </w:p>
    <w:p w14:paraId="3E683640" w14:textId="77777777" w:rsidR="007F4346" w:rsidRDefault="007F4346" w:rsidP="007F4346">
      <w:pPr>
        <w:pStyle w:val="berschrift2"/>
        <w:numPr>
          <w:ilvl w:val="1"/>
          <w:numId w:val="21"/>
        </w:numPr>
        <w:spacing w:before="0pt" w:line="15pt" w:lineRule="auto"/>
        <w:rPr>
          <w:rFonts w:cs="Arial"/>
        </w:rPr>
      </w:pPr>
      <w:bookmarkStart w:id="79" w:name="_Toc94681311"/>
      <w:r>
        <w:rPr>
          <w:rFonts w:cs="Arial"/>
        </w:rPr>
        <w:lastRenderedPageBreak/>
        <w:t xml:space="preserve">     </w:t>
      </w:r>
      <w:r w:rsidRPr="0076757B">
        <w:rPr>
          <w:rFonts w:cs="Arial"/>
        </w:rPr>
        <w:t xml:space="preserve">Arbeits- und Schutzgerüste, Schutz vor Absturz und herabfallenden </w:t>
      </w:r>
    </w:p>
    <w:p w14:paraId="3EF5FF5B" w14:textId="77777777" w:rsidR="007F4346" w:rsidRDefault="007F4346" w:rsidP="00F21C15">
      <w:pPr>
        <w:pStyle w:val="berschrift2"/>
        <w:numPr>
          <w:ilvl w:val="0"/>
          <w:numId w:val="0"/>
        </w:numPr>
        <w:spacing w:before="0pt" w:line="18pt" w:lineRule="auto"/>
        <w:rPr>
          <w:rFonts w:cs="Arial"/>
        </w:rPr>
      </w:pPr>
      <w:r>
        <w:rPr>
          <w:rFonts w:cs="Arial"/>
        </w:rPr>
        <w:t xml:space="preserve">           Geg</w:t>
      </w:r>
      <w:r w:rsidRPr="0076757B">
        <w:rPr>
          <w:rFonts w:cs="Arial"/>
        </w:rPr>
        <w:t>enständen</w:t>
      </w:r>
      <w:bookmarkEnd w:id="79"/>
    </w:p>
    <w:p w14:paraId="7E52122F" w14:textId="77777777" w:rsidR="007F4346" w:rsidRPr="0076757B" w:rsidRDefault="007F4346" w:rsidP="00F21C15">
      <w:pPr>
        <w:spacing w:line="18pt" w:lineRule="auto"/>
        <w:rPr>
          <w:rFonts w:cs="Arial"/>
        </w:rPr>
      </w:pPr>
      <w:r w:rsidRPr="0076757B">
        <w:rPr>
          <w:rFonts w:cs="Arial"/>
        </w:rPr>
        <w:t xml:space="preserve">Die AN bzw. NAN zeigen den Auf-, Um- und Abbau von Arbeits- und Schutzgerüste sowie Absturzsicherungen und Auffangeinrichtungen der ONTRAS-BL und der SiGe-Koordination </w:t>
      </w:r>
      <w:r w:rsidRPr="0076757B">
        <w:rPr>
          <w:rFonts w:cs="Arial"/>
          <w:i/>
        </w:rPr>
        <w:t xml:space="preserve">mindestens 1 Werktag im Voraus </w:t>
      </w:r>
      <w:r w:rsidRPr="0076757B">
        <w:rPr>
          <w:rFonts w:cs="Arial"/>
        </w:rPr>
        <w:t>schriftlich an. Die folgenden Mindestangaben sind dabei zu übermitteln:</w:t>
      </w:r>
    </w:p>
    <w:p w14:paraId="2D9083E5" w14:textId="77777777" w:rsidR="007F4346" w:rsidRPr="0076757B" w:rsidRDefault="007F4346" w:rsidP="007F4346">
      <w:pPr>
        <w:pStyle w:val="Listenabsatz"/>
        <w:numPr>
          <w:ilvl w:val="0"/>
          <w:numId w:val="7"/>
        </w:numPr>
        <w:spacing w:after="6pt" w:line="15pt" w:lineRule="auto"/>
        <w:rPr>
          <w:rFonts w:cs="Arial"/>
        </w:rPr>
      </w:pPr>
      <w:r w:rsidRPr="0076757B">
        <w:rPr>
          <w:rFonts w:cs="Arial"/>
          <w:b/>
        </w:rPr>
        <w:t>Art der Schutzeinrichtung:</w:t>
      </w:r>
      <w:r w:rsidRPr="0076757B">
        <w:rPr>
          <w:rFonts w:cs="Arial"/>
        </w:rPr>
        <w:t xml:space="preserve"> Arbeitsgerüst, (Dach-)Fanggerüst, Schutzdach, Seitenschutz, Absperrung, Abdeckung, Schutznetz oder lastverteilender Belag.</w:t>
      </w:r>
    </w:p>
    <w:p w14:paraId="1C20B48C" w14:textId="77777777" w:rsidR="007F4346" w:rsidRPr="0076757B" w:rsidRDefault="007F4346" w:rsidP="007F4346">
      <w:pPr>
        <w:pStyle w:val="Listenabsatz"/>
        <w:numPr>
          <w:ilvl w:val="0"/>
          <w:numId w:val="7"/>
        </w:numPr>
        <w:spacing w:after="6pt" w:line="15pt" w:lineRule="auto"/>
        <w:rPr>
          <w:rFonts w:cs="Arial"/>
        </w:rPr>
      </w:pPr>
      <w:r w:rsidRPr="0076757B">
        <w:rPr>
          <w:rFonts w:cs="Arial"/>
          <w:b/>
        </w:rPr>
        <w:t>Ersteller/Errichter der Schutzeinrichtung:</w:t>
      </w:r>
      <w:r w:rsidRPr="0076757B">
        <w:rPr>
          <w:rFonts w:cs="Arial"/>
        </w:rPr>
        <w:t xml:space="preserve"> Name und Kontaktinformation des vom AN bzw. NAN beauftragten Unternehmens für die Errichter der Schutzeinrichtung.</w:t>
      </w:r>
    </w:p>
    <w:p w14:paraId="2DBB15DC" w14:textId="77777777" w:rsidR="007F4346" w:rsidRPr="0076757B" w:rsidRDefault="007F4346" w:rsidP="007F4346">
      <w:pPr>
        <w:pStyle w:val="Listenabsatz"/>
        <w:numPr>
          <w:ilvl w:val="0"/>
          <w:numId w:val="7"/>
        </w:numPr>
        <w:spacing w:after="6pt" w:line="15pt" w:lineRule="auto"/>
        <w:rPr>
          <w:rFonts w:cs="Arial"/>
        </w:rPr>
      </w:pPr>
      <w:r w:rsidRPr="0076757B">
        <w:rPr>
          <w:rFonts w:cs="Arial"/>
          <w:b/>
        </w:rPr>
        <w:t xml:space="preserve">Aufstellungsort, -dauer </w:t>
      </w:r>
      <w:r w:rsidRPr="0076757B">
        <w:rPr>
          <w:rFonts w:cs="Arial"/>
        </w:rPr>
        <w:t>und</w:t>
      </w:r>
      <w:r w:rsidRPr="0076757B">
        <w:rPr>
          <w:rFonts w:cs="Arial"/>
          <w:b/>
        </w:rPr>
        <w:t xml:space="preserve"> Verwendungszweck:</w:t>
      </w:r>
      <w:r w:rsidRPr="0076757B">
        <w:rPr>
          <w:rFonts w:cs="Arial"/>
        </w:rPr>
        <w:t xml:space="preserve"> Wo soll die Schutzeinrichtung, wie lange und wofür verwendet werden?</w:t>
      </w:r>
    </w:p>
    <w:p w14:paraId="7D4258D5" w14:textId="77777777" w:rsidR="007F4346" w:rsidRPr="0076757B" w:rsidRDefault="007F4346" w:rsidP="007F4346">
      <w:pPr>
        <w:pStyle w:val="Listenabsatz"/>
        <w:numPr>
          <w:ilvl w:val="0"/>
          <w:numId w:val="7"/>
        </w:numPr>
        <w:spacing w:after="6pt" w:line="15pt" w:lineRule="auto"/>
        <w:rPr>
          <w:rFonts w:cs="Arial"/>
        </w:rPr>
      </w:pPr>
      <w:r w:rsidRPr="255E2462">
        <w:rPr>
          <w:rFonts w:cs="Arial"/>
        </w:rPr>
        <w:t>Name und Kontaktinformation der befähigten Person, die die Sicht- und Funktionskontrolle durchführt.</w:t>
      </w:r>
    </w:p>
    <w:p w14:paraId="7556E141" w14:textId="77777777" w:rsidR="007F4346" w:rsidRPr="0076757B" w:rsidRDefault="007F4346" w:rsidP="007F4346">
      <w:pPr>
        <w:pStyle w:val="Listenabsatz"/>
        <w:numPr>
          <w:ilvl w:val="0"/>
          <w:numId w:val="7"/>
        </w:numPr>
        <w:spacing w:after="6pt" w:line="15pt" w:lineRule="auto"/>
        <w:rPr>
          <w:rFonts w:cs="Arial"/>
        </w:rPr>
      </w:pPr>
      <w:r w:rsidRPr="255E2462">
        <w:rPr>
          <w:rFonts w:cs="Arial"/>
          <w:b/>
          <w:bCs/>
        </w:rPr>
        <w:t xml:space="preserve">Unternehmensübergreifende Nutzung: </w:t>
      </w:r>
      <w:r w:rsidRPr="255E2462">
        <w:rPr>
          <w:rFonts w:cs="Arial"/>
        </w:rPr>
        <w:t>Die Schutzeinrichtung sind prinzipiell zur gemeinsamen, unternehmensübergreifenden Nutzung vorgesehen. Wenn die Nutzung nur durch Beschäftigte des AN bzw. NAN erfolgen darf, muss dies bei der Bauanlaufberatung angezeigt und die Schutzeinrichtung entsprechend gekennzeichnet werden.</w:t>
      </w:r>
    </w:p>
    <w:p w14:paraId="210C80D0" w14:textId="77777777" w:rsidR="007F4346" w:rsidRPr="0076757B" w:rsidRDefault="007F4346" w:rsidP="007F4346">
      <w:pPr>
        <w:rPr>
          <w:rFonts w:cs="Arial"/>
        </w:rPr>
      </w:pPr>
      <w:r w:rsidRPr="0076757B">
        <w:rPr>
          <w:rFonts w:cs="Arial"/>
        </w:rPr>
        <w:t xml:space="preserve">Arbeits- und Schutzgerüsten sind gemäß den Anforderungen der Betriebssicherheitsverordnung </w:t>
      </w:r>
      <w:r w:rsidRPr="0076757B">
        <w:rPr>
          <w:rFonts w:cs="Arial"/>
          <w:u w:val="single"/>
        </w:rPr>
        <w:t>in Verbindung</w:t>
      </w:r>
      <w:r w:rsidRPr="0076757B">
        <w:rPr>
          <w:rFonts w:cs="Arial"/>
        </w:rPr>
        <w:t xml:space="preserve"> mit der </w:t>
      </w:r>
      <w:r w:rsidRPr="0076757B">
        <w:rPr>
          <w:rFonts w:cs="Arial"/>
          <w:b/>
          <w:bCs/>
        </w:rPr>
        <w:t>TRBS 2121, Teil 1</w:t>
      </w:r>
      <w:r w:rsidRPr="0076757B">
        <w:rPr>
          <w:rFonts w:cs="Arial"/>
        </w:rPr>
        <w:t xml:space="preserve"> auf-, um- und abzubauen. Lösungen die von der TRBS 2121, Teil 1 abweichen, müssen von der ONTRAS-BL und der SiGe-Koordination schriftlich freigegeben werden.</w:t>
      </w:r>
    </w:p>
    <w:p w14:paraId="77B66B53" w14:textId="77777777" w:rsidR="007F4346" w:rsidRPr="0076757B" w:rsidRDefault="007F4346" w:rsidP="007F4346">
      <w:pPr>
        <w:pStyle w:val="Listenabsatz"/>
        <w:numPr>
          <w:ilvl w:val="0"/>
          <w:numId w:val="7"/>
        </w:numPr>
        <w:spacing w:after="6pt" w:line="14.40pt" w:lineRule="auto"/>
        <w:rPr>
          <w:rFonts w:eastAsia="Arial" w:cs="Arial"/>
        </w:rPr>
      </w:pPr>
      <w:r w:rsidRPr="0076757B">
        <w:rPr>
          <w:rFonts w:eastAsia="Arial" w:cs="Arial"/>
          <w:highlight w:val="yellow"/>
        </w:rPr>
        <w:t>baustellenspezifische Beschreibung der Besonderheiten</w:t>
      </w:r>
    </w:p>
    <w:p w14:paraId="2C403F19" w14:textId="77777777" w:rsidR="007F4346" w:rsidRPr="0076757B" w:rsidRDefault="007F4346" w:rsidP="007F4346">
      <w:pPr>
        <w:rPr>
          <w:rFonts w:cs="Arial"/>
        </w:rPr>
      </w:pPr>
    </w:p>
    <w:p w14:paraId="37C163F2" w14:textId="77777777" w:rsidR="007F4346" w:rsidRDefault="007F4346" w:rsidP="007F4346">
      <w:pPr>
        <w:rPr>
          <w:rFonts w:cs="Arial"/>
        </w:rPr>
      </w:pPr>
    </w:p>
    <w:p w14:paraId="112407CB" w14:textId="77777777" w:rsidR="008F08E0" w:rsidRDefault="008F08E0" w:rsidP="007F4346">
      <w:pPr>
        <w:rPr>
          <w:rFonts w:cs="Arial"/>
        </w:rPr>
      </w:pPr>
    </w:p>
    <w:p w14:paraId="2E4BB829" w14:textId="77777777" w:rsidR="008F08E0" w:rsidRDefault="008F08E0" w:rsidP="007F4346">
      <w:pPr>
        <w:rPr>
          <w:rFonts w:cs="Arial"/>
        </w:rPr>
      </w:pPr>
    </w:p>
    <w:p w14:paraId="29E4C653" w14:textId="77777777" w:rsidR="008F08E0" w:rsidRDefault="008F08E0" w:rsidP="007F4346">
      <w:pPr>
        <w:rPr>
          <w:rFonts w:cs="Arial"/>
        </w:rPr>
      </w:pPr>
    </w:p>
    <w:p w14:paraId="4899384A" w14:textId="77777777" w:rsidR="008F08E0" w:rsidRDefault="008F08E0" w:rsidP="007F4346">
      <w:pPr>
        <w:rPr>
          <w:rFonts w:cs="Arial"/>
        </w:rPr>
      </w:pPr>
    </w:p>
    <w:p w14:paraId="39115C6E" w14:textId="77777777" w:rsidR="008F08E0" w:rsidRDefault="008F08E0" w:rsidP="007F4346">
      <w:pPr>
        <w:rPr>
          <w:rFonts w:cs="Arial"/>
        </w:rPr>
      </w:pPr>
    </w:p>
    <w:p w14:paraId="6A13B0DD" w14:textId="77777777" w:rsidR="008F08E0" w:rsidRDefault="008F08E0" w:rsidP="007F4346">
      <w:pPr>
        <w:rPr>
          <w:rFonts w:cs="Arial"/>
        </w:rPr>
      </w:pPr>
    </w:p>
    <w:p w14:paraId="10750460" w14:textId="77777777" w:rsidR="008F08E0" w:rsidRDefault="008F08E0" w:rsidP="007F4346">
      <w:pPr>
        <w:rPr>
          <w:rFonts w:cs="Arial"/>
        </w:rPr>
      </w:pPr>
    </w:p>
    <w:p w14:paraId="7435948A" w14:textId="77777777" w:rsidR="008F08E0" w:rsidRDefault="008F08E0" w:rsidP="007F4346">
      <w:pPr>
        <w:rPr>
          <w:rFonts w:cs="Arial"/>
        </w:rPr>
      </w:pPr>
    </w:p>
    <w:p w14:paraId="46905EC7" w14:textId="77777777" w:rsidR="008F08E0" w:rsidRPr="0076757B" w:rsidRDefault="008F08E0" w:rsidP="007F4346">
      <w:pPr>
        <w:rPr>
          <w:rFonts w:cs="Arial"/>
        </w:rPr>
      </w:pPr>
    </w:p>
    <w:p w14:paraId="2B90E0D2" w14:textId="77777777" w:rsidR="007F4346" w:rsidRDefault="007F4346" w:rsidP="0026719B">
      <w:pPr>
        <w:rPr>
          <w:rFonts w:cs="Arial"/>
        </w:rPr>
      </w:pPr>
    </w:p>
    <w:p w14:paraId="700D9AAC" w14:textId="77777777" w:rsidR="007F4346" w:rsidRDefault="007F4346" w:rsidP="0026719B">
      <w:pPr>
        <w:rPr>
          <w:rFonts w:cs="Arial"/>
        </w:rPr>
      </w:pPr>
    </w:p>
    <w:p w14:paraId="54F3B623" w14:textId="77777777" w:rsidR="007F4346" w:rsidRDefault="007F4346" w:rsidP="0026719B">
      <w:pPr>
        <w:rPr>
          <w:rFonts w:cs="Arial"/>
        </w:rPr>
      </w:pPr>
    </w:p>
    <w:p w14:paraId="249F4E15" w14:textId="77777777" w:rsidR="002275FF" w:rsidRPr="0076757B" w:rsidRDefault="002275FF" w:rsidP="002275FF">
      <w:pPr>
        <w:pStyle w:val="berschrift1"/>
        <w:pageBreakBefore/>
        <w:numPr>
          <w:ilvl w:val="0"/>
          <w:numId w:val="21"/>
        </w:numPr>
        <w:spacing w:line="18pt" w:lineRule="auto"/>
        <w:rPr>
          <w:rFonts w:eastAsia="Arial" w:cs="Arial"/>
        </w:rPr>
      </w:pPr>
      <w:bookmarkStart w:id="80" w:name="_Toc94681312"/>
      <w:r>
        <w:rPr>
          <w:rFonts w:eastAsia="Arial" w:cs="Arial"/>
        </w:rPr>
        <w:lastRenderedPageBreak/>
        <w:t xml:space="preserve">  </w:t>
      </w:r>
      <w:r w:rsidRPr="22210BC8">
        <w:rPr>
          <w:rFonts w:eastAsia="Arial" w:cs="Arial"/>
        </w:rPr>
        <w:t>Umweltschutz</w:t>
      </w:r>
      <w:bookmarkEnd w:id="80"/>
    </w:p>
    <w:p w14:paraId="0E834EA7" w14:textId="77777777" w:rsidR="002275FF" w:rsidRPr="0076757B" w:rsidRDefault="002275FF" w:rsidP="002275FF">
      <w:pPr>
        <w:spacing w:line="18pt" w:lineRule="auto"/>
        <w:rPr>
          <w:rFonts w:eastAsia="Arial" w:cs="Arial"/>
        </w:rPr>
      </w:pPr>
      <w:r w:rsidRPr="0076757B">
        <w:rPr>
          <w:rFonts w:eastAsia="Arial" w:cs="Arial"/>
        </w:rPr>
        <w:t xml:space="preserve">Die bestellten Firmen sind verpflichtet, alle einschlägigen gesetzlichen Bestimmungen, behördlichen Auflagen und baustellenspezifischen Vorschriften hinsichtlich </w:t>
      </w:r>
    </w:p>
    <w:p w14:paraId="5E6D1A08" w14:textId="77777777" w:rsidR="002275FF" w:rsidRPr="008907DD" w:rsidRDefault="002275FF" w:rsidP="002275FF">
      <w:pPr>
        <w:pStyle w:val="Listenabsatz"/>
        <w:numPr>
          <w:ilvl w:val="0"/>
          <w:numId w:val="22"/>
        </w:numPr>
        <w:spacing w:after="6pt" w:line="15pt" w:lineRule="auto"/>
        <w:rPr>
          <w:rFonts w:eastAsia="Times New Roman" w:cs="Arial"/>
          <w:color w:val="000000"/>
        </w:rPr>
      </w:pPr>
      <w:r w:rsidRPr="0076757B">
        <w:rPr>
          <w:rFonts w:eastAsia="Arial" w:cs="Arial"/>
        </w:rPr>
        <w:t>Immissionsschutz (Luftreinhaltung und Lärmschutz)</w:t>
      </w:r>
      <w:r>
        <w:rPr>
          <w:rFonts w:eastAsia="Arial" w:cs="Arial"/>
        </w:rPr>
        <w:t>,</w:t>
      </w:r>
    </w:p>
    <w:p w14:paraId="1A8C9C0B" w14:textId="77777777" w:rsidR="002275FF" w:rsidRPr="008907DD" w:rsidRDefault="002275FF" w:rsidP="002275FF">
      <w:pPr>
        <w:pStyle w:val="Listenabsatz"/>
        <w:numPr>
          <w:ilvl w:val="0"/>
          <w:numId w:val="22"/>
        </w:numPr>
        <w:spacing w:after="6pt" w:line="15pt" w:lineRule="auto"/>
        <w:rPr>
          <w:rFonts w:eastAsia="Times New Roman" w:cs="Arial"/>
          <w:color w:val="000000"/>
        </w:rPr>
      </w:pPr>
      <w:r w:rsidRPr="0076757B">
        <w:rPr>
          <w:rFonts w:eastAsia="Arial" w:cs="Arial"/>
        </w:rPr>
        <w:t>Gewässerschutz (oberirdische Gewässer und Grundwasser)</w:t>
      </w:r>
      <w:r>
        <w:rPr>
          <w:rFonts w:eastAsia="Arial" w:cs="Arial"/>
        </w:rPr>
        <w:t>,</w:t>
      </w:r>
    </w:p>
    <w:p w14:paraId="1F4B247F" w14:textId="77777777" w:rsidR="002275FF" w:rsidRPr="008907DD" w:rsidRDefault="002275FF" w:rsidP="002275FF">
      <w:pPr>
        <w:pStyle w:val="Listenabsatz"/>
        <w:numPr>
          <w:ilvl w:val="0"/>
          <w:numId w:val="22"/>
        </w:numPr>
        <w:spacing w:after="6pt" w:line="15pt" w:lineRule="auto"/>
        <w:rPr>
          <w:rFonts w:eastAsia="Times New Roman" w:cs="Arial"/>
          <w:color w:val="000000"/>
        </w:rPr>
      </w:pPr>
      <w:r w:rsidRPr="0076757B">
        <w:rPr>
          <w:rFonts w:eastAsia="Arial" w:cs="Arial"/>
        </w:rPr>
        <w:t>Abfallbeseitigung (Einsammeln, Befördern, Behandeln, Lagern und Ablagern von Reststoffen und Abfällen)</w:t>
      </w:r>
      <w:r>
        <w:rPr>
          <w:rFonts w:eastAsia="Arial" w:cs="Arial"/>
        </w:rPr>
        <w:t>,</w:t>
      </w:r>
    </w:p>
    <w:p w14:paraId="20C3CF17" w14:textId="77777777" w:rsidR="002275FF" w:rsidRPr="008907DD" w:rsidRDefault="002275FF" w:rsidP="002275FF">
      <w:pPr>
        <w:pStyle w:val="Listenabsatz"/>
        <w:numPr>
          <w:ilvl w:val="0"/>
          <w:numId w:val="22"/>
        </w:numPr>
        <w:spacing w:after="6pt" w:line="15pt" w:lineRule="auto"/>
        <w:rPr>
          <w:rFonts w:eastAsia="Times New Roman" w:cs="Arial"/>
          <w:color w:val="000000"/>
        </w:rPr>
      </w:pPr>
      <w:r w:rsidRPr="0076757B">
        <w:rPr>
          <w:rFonts w:eastAsia="Arial" w:cs="Arial"/>
        </w:rPr>
        <w:t>Altölbeseitigung (Sammeln, Lagern, Behandeln und Entsorgen),</w:t>
      </w:r>
    </w:p>
    <w:p w14:paraId="12EC6C9E" w14:textId="77777777" w:rsidR="002275FF" w:rsidRPr="008907DD" w:rsidRDefault="002275FF" w:rsidP="002275FF">
      <w:pPr>
        <w:pStyle w:val="Listenabsatz"/>
        <w:numPr>
          <w:ilvl w:val="0"/>
          <w:numId w:val="22"/>
        </w:numPr>
        <w:spacing w:after="6pt" w:line="15pt" w:lineRule="auto"/>
        <w:rPr>
          <w:rFonts w:eastAsia="Times New Roman" w:cs="Arial"/>
          <w:color w:val="000000"/>
        </w:rPr>
      </w:pPr>
      <w:r w:rsidRPr="0076757B">
        <w:rPr>
          <w:rFonts w:eastAsia="Arial" w:cs="Arial"/>
        </w:rPr>
        <w:t>Säure- / Säurehaltige Verbindungen (Einsammeln, Behandeln und Entsorgen)</w:t>
      </w:r>
    </w:p>
    <w:p w14:paraId="130F92E9" w14:textId="77777777" w:rsidR="002275FF" w:rsidRPr="0076757B" w:rsidRDefault="002275FF" w:rsidP="002275FF">
      <w:pPr>
        <w:rPr>
          <w:rFonts w:eastAsia="Arial" w:cs="Arial"/>
        </w:rPr>
      </w:pPr>
      <w:r w:rsidRPr="0076757B">
        <w:rPr>
          <w:rFonts w:eastAsia="Arial" w:cs="Arial"/>
        </w:rPr>
        <w:t xml:space="preserve">zu befolgen. </w:t>
      </w:r>
    </w:p>
    <w:p w14:paraId="5783C03F" w14:textId="77777777" w:rsidR="002275FF" w:rsidRPr="0076757B" w:rsidRDefault="002275FF" w:rsidP="002275FF">
      <w:pPr>
        <w:rPr>
          <w:rFonts w:eastAsia="Arial" w:cs="Arial"/>
        </w:rPr>
      </w:pPr>
      <w:r w:rsidRPr="22210BC8">
        <w:rPr>
          <w:rFonts w:eastAsia="Arial" w:cs="Arial"/>
        </w:rPr>
        <w:t xml:space="preserve">Der AN hat sich über die tagesaktuelle Waldbrandstufe zu informieren. Bei Waldbrandgefahr sind entsprechende Schutzmaßnahmen in Abstimmung mit der SiGe-Koordination zu treffen. </w:t>
      </w:r>
    </w:p>
    <w:p w14:paraId="7473154A" w14:textId="77777777" w:rsidR="002275FF" w:rsidRPr="0076757B" w:rsidRDefault="002275FF" w:rsidP="002275FF">
      <w:pPr>
        <w:rPr>
          <w:rFonts w:eastAsia="Arial" w:cs="Arial"/>
        </w:rPr>
      </w:pPr>
      <w:r w:rsidRPr="50E21A89">
        <w:rPr>
          <w:rFonts w:eastAsia="Arial" w:cs="Arial"/>
        </w:rPr>
        <w:t xml:space="preserve">Der AN ist verpflichtet, alle Maßnahmen, um von ihm oder seinen Subunternehmern verursachte Beeinträchtigungen von Personen und der Umwelt durch Immissionen (insbesondere Verschmutzung, Lärm) zu unterlassen. Ausnahme können ausschließlich von der ONTRAS-BL und der SiGe-Koordination schriftlich erteilt werden und </w:t>
      </w:r>
      <w:r w:rsidRPr="50E21A89">
        <w:rPr>
          <w:rFonts w:eastAsia="Arial" w:cs="Arial"/>
          <w:i/>
          <w:iCs/>
        </w:rPr>
        <w:t>sind 5 Tage</w:t>
      </w:r>
      <w:r w:rsidRPr="50E21A89">
        <w:rPr>
          <w:rFonts w:eastAsia="Arial" w:cs="Arial"/>
        </w:rPr>
        <w:t xml:space="preserve"> vorher zu beantragen. </w:t>
      </w:r>
    </w:p>
    <w:p w14:paraId="7E04A101" w14:textId="77777777" w:rsidR="002275FF" w:rsidRPr="0076757B" w:rsidRDefault="002275FF" w:rsidP="002275FF">
      <w:pPr>
        <w:rPr>
          <w:rFonts w:eastAsia="Arial" w:cs="Arial"/>
        </w:rPr>
      </w:pPr>
      <w:r w:rsidRPr="22210BC8">
        <w:rPr>
          <w:rFonts w:eastAsia="Arial" w:cs="Arial"/>
        </w:rPr>
        <w:t xml:space="preserve">Im Falle eines Umweltschadens ist das Baustellenpersonal verpflichtet, der ONTRAS-BL sowie der SiGe-Koordination unverzüglich schriftlich zu informieren und die erforderlichen Maßnahmen durchzuführen. Bei meldepflichtigen Vorfällen ist zusätzlich in </w:t>
      </w:r>
      <w:proofErr w:type="gramStart"/>
      <w:r w:rsidRPr="22210BC8">
        <w:rPr>
          <w:rFonts w:eastAsia="Arial" w:cs="Arial"/>
        </w:rPr>
        <w:t>selber</w:t>
      </w:r>
      <w:proofErr w:type="gramEnd"/>
      <w:r w:rsidRPr="22210BC8">
        <w:rPr>
          <w:rFonts w:eastAsia="Arial" w:cs="Arial"/>
        </w:rPr>
        <w:t xml:space="preserve"> Weise die zuständige Behörde zu informieren.</w:t>
      </w:r>
    </w:p>
    <w:p w14:paraId="12A19D93" w14:textId="77777777" w:rsidR="002275FF" w:rsidRDefault="002275FF" w:rsidP="002275FF">
      <w:pPr>
        <w:rPr>
          <w:rFonts w:eastAsia="Arial" w:cs="Arial"/>
        </w:rPr>
      </w:pPr>
      <w:r w:rsidRPr="0076757B">
        <w:rPr>
          <w:rFonts w:eastAsia="Arial" w:cs="Arial"/>
        </w:rPr>
        <w:t xml:space="preserve">Das Umweltmanagement ist, u.a. durch Vermeidung, Erfassung und Entsorgung von Abfällen unter Beachtung betrieblicher Erfordernisse und unter Einhaltung der Gesetze und Verordnungen, zu gewährleisten. </w:t>
      </w:r>
    </w:p>
    <w:p w14:paraId="5D26CDC4" w14:textId="77777777" w:rsidR="002275FF" w:rsidRPr="0076757B" w:rsidRDefault="002275FF" w:rsidP="002275FF">
      <w:pPr>
        <w:rPr>
          <w:rFonts w:eastAsia="Arial" w:cs="Arial"/>
        </w:rPr>
      </w:pPr>
      <w:r w:rsidRPr="50E21A89">
        <w:rPr>
          <w:rFonts w:eastAsia="Arial" w:cs="Arial"/>
        </w:rPr>
        <w:t>Abfälle sind in erster Linie zu vermeiden. Anfallende Abfälle aus den vom A</w:t>
      </w:r>
      <w:r>
        <w:rPr>
          <w:rFonts w:eastAsia="Arial" w:cs="Arial"/>
        </w:rPr>
        <w:t>N</w:t>
      </w:r>
      <w:r w:rsidRPr="50E21A89">
        <w:rPr>
          <w:rFonts w:eastAsia="Arial" w:cs="Arial"/>
        </w:rPr>
        <w:t xml:space="preserve"> mitgebrachten / bereitgestellten Materialien sind ordnungsgemäß entsprechend den abfallrechtlichen Vorschriften zu entsorgen. Dies gi</w:t>
      </w:r>
      <w:r w:rsidRPr="008907DD">
        <w:rPr>
          <w:rFonts w:eastAsia="Times New Roman"/>
        </w:rPr>
        <w:t>lt in gleicher Weise für alle Nachauftragnehmer.</w:t>
      </w:r>
      <w:r w:rsidRPr="50E21A89">
        <w:rPr>
          <w:rFonts w:eastAsia="Arial" w:cs="Arial"/>
        </w:rPr>
        <w:t xml:space="preserve"> Öle, Fette, Chemikalien und sonstige wassergefährdenden Flüssigkeiten dürfen nicht in die Kanalisation oder ins Erdreich abgelassen werden. Die Lagerung von Heiz- und Schmierölen sowie Fetten und Chemikalien darf nur unter Beachtung der einschlägigen Vorschriften durchgeführt werden. </w:t>
      </w:r>
    </w:p>
    <w:p w14:paraId="34B0CF57" w14:textId="77777777" w:rsidR="002275FF" w:rsidRPr="0076757B" w:rsidRDefault="002275FF" w:rsidP="002275FF">
      <w:pPr>
        <w:rPr>
          <w:rFonts w:eastAsia="Arial" w:cs="Arial"/>
        </w:rPr>
      </w:pPr>
      <w:r w:rsidRPr="008907DD">
        <w:rPr>
          <w:rFonts w:eastAsia="Times New Roman"/>
        </w:rPr>
        <w:t>Demontierte Rohrenden sind beidseitig geruchsdicht zu verschließen. Aufgrund der Geruchsbelästigung hat der Abtransport des geborgenen Ro</w:t>
      </w:r>
      <w:r w:rsidRPr="22210BC8">
        <w:rPr>
          <w:rFonts w:eastAsia="Arial" w:cs="Arial"/>
        </w:rPr>
        <w:t>hrmaterials zeitnah und unter Berücksichtigung der GL 161-501 zu erfolgen. Zur Lagerung und Transport sind vollständig verschlossene Container zu verwenden. Es dürfen während der Lagerung und dem Transport keine Kontaminanten aus dem Behälter austreten.</w:t>
      </w:r>
    </w:p>
    <w:p w14:paraId="7E0F0F19" w14:textId="77777777" w:rsidR="002275FF" w:rsidRPr="0076757B" w:rsidRDefault="002275FF" w:rsidP="002275FF">
      <w:pPr>
        <w:rPr>
          <w:rFonts w:eastAsia="Arial" w:cs="Arial"/>
        </w:rPr>
      </w:pPr>
      <w:r w:rsidRPr="22210BC8">
        <w:rPr>
          <w:rFonts w:eastAsia="Arial" w:cs="Arial"/>
        </w:rPr>
        <w:t xml:space="preserve">Abwasser und Fäkalien dürfen nicht ins Erdreich abgelassen werden. Es dürfen nur Maschinen und Anlagen eingesetzt werden, die den Forderungen des </w:t>
      </w:r>
      <w:r w:rsidRPr="22210BC8">
        <w:rPr>
          <w:rFonts w:eastAsia="Arial" w:cs="Arial"/>
          <w:b/>
          <w:bCs/>
        </w:rPr>
        <w:t xml:space="preserve">§15 Bundesimmissionsschutzgesetzes (BImSchG) </w:t>
      </w:r>
      <w:r w:rsidRPr="22210BC8">
        <w:rPr>
          <w:rFonts w:eastAsia="Arial" w:cs="Arial"/>
        </w:rPr>
        <w:t>entsprechen. Abweichungen davon sind bei der zuständigen Behörde zu beantragen und im Vorfeld mit der ONTRAS-BL sowie der SiGe-Koordination abzustimmen.</w:t>
      </w:r>
    </w:p>
    <w:p w14:paraId="22C331C3" w14:textId="77777777" w:rsidR="002275FF" w:rsidRPr="008907DD" w:rsidRDefault="002275FF" w:rsidP="002275FF">
      <w:pPr>
        <w:rPr>
          <w:rFonts w:eastAsia="Arial" w:cs="Arial"/>
          <w:color w:val="000000"/>
        </w:rPr>
      </w:pPr>
      <w:r w:rsidRPr="008907DD">
        <w:rPr>
          <w:rFonts w:eastAsia="Arial" w:cs="Arial"/>
          <w:color w:val="000000"/>
        </w:rPr>
        <w:t>Auf jedem Fahrzeug und jeder Baumaschine sind sogenannte Umweltkitts, also Ausrüstung zur Abwehr von Umweltschäden, vorzuhalten. Diese beinhalten in der Regel Auffangplane oder Auffanggefäß, streufähiges Bindemittel, Werkzeug zur Aufnahme des Bindemittels sowie Plastiksäcke.</w:t>
      </w:r>
    </w:p>
    <w:p w14:paraId="3558CD19" w14:textId="77777777" w:rsidR="008F08E0" w:rsidRDefault="008F08E0" w:rsidP="0026719B">
      <w:pPr>
        <w:rPr>
          <w:rFonts w:cs="Arial"/>
        </w:rPr>
      </w:pPr>
    </w:p>
    <w:p w14:paraId="2AC107F5" w14:textId="77777777" w:rsidR="005B40A5" w:rsidRPr="0076757B" w:rsidRDefault="005B40A5" w:rsidP="005B40A5">
      <w:pPr>
        <w:rPr>
          <w:rFonts w:cs="Arial"/>
        </w:rPr>
      </w:pPr>
      <w:r w:rsidRPr="22210BC8">
        <w:rPr>
          <w:rFonts w:cs="Arial"/>
        </w:rPr>
        <w:lastRenderedPageBreak/>
        <w:t xml:space="preserve">Wasserläufe dürfen nicht beeinträchtigt, Deiche und Flussufer außerhalb des Arbeitsstreifen nicht beschädigt werden. Müssen Gräben und Kanäle verfüllt, überbrückt oder versperrt werden, so ist die Genehmigung des Grundstückseigentümers / Nutzungsberechtigen und / oder der zuständigen Behörde einzuholen. Bei Errichtung von Sonderbauwerken kann in Abstimmung mit der Behörde eine zeitweilige Umverlegung des Wasserlaufes erfolgen. Die ursprüngliche Lage ist vor Baubeginn zu sichern und nach Abschluss der Baumaßnahme wieder herzustellen.  </w:t>
      </w:r>
    </w:p>
    <w:p w14:paraId="4A5B0D9B" w14:textId="77777777" w:rsidR="005B40A5" w:rsidRPr="0076757B" w:rsidRDefault="005B40A5" w:rsidP="005B40A5">
      <w:pPr>
        <w:rPr>
          <w:rFonts w:cs="Arial"/>
        </w:rPr>
      </w:pPr>
      <w:r w:rsidRPr="22210BC8">
        <w:rPr>
          <w:rFonts w:cs="Arial"/>
        </w:rPr>
        <w:t xml:space="preserve">Der Unternehmer hat die DIN 18920 zum Schutz von Bäumen, Pflanzenbeständen und Vegetationsflächen zu beachten und es gilt zusätzlich die </w:t>
      </w:r>
      <w:r w:rsidRPr="00F87408">
        <w:rPr>
          <w:rFonts w:cs="Arial"/>
        </w:rPr>
        <w:t>Zusätzlich Technische Vertragsbedingungen und Richtlinien für Baumpflege (</w:t>
      </w:r>
      <w:r w:rsidRPr="22210BC8">
        <w:rPr>
          <w:rFonts w:cs="Arial"/>
        </w:rPr>
        <w:t xml:space="preserve">ZTV)-Baumpflege. In diesem Zusammenhang wird auf den landschaftpflegerischen Begleitplan hingewiesen. Baumstämme im bzw. am Arbeitsstreifen sind zu schützen. Rückschnitt von Bäumen im Arbeitsstreifenbereich ist mit der ONTRAS / Planer abzustimmen. </w:t>
      </w:r>
    </w:p>
    <w:p w14:paraId="2225D7B7" w14:textId="77777777" w:rsidR="005B40A5" w:rsidRPr="0076757B" w:rsidRDefault="005B40A5" w:rsidP="005B40A5">
      <w:pPr>
        <w:rPr>
          <w:rFonts w:cs="Arial"/>
        </w:rPr>
      </w:pPr>
      <w:r>
        <w:rPr>
          <w:rFonts w:cs="Arial"/>
        </w:rPr>
        <w:t>Ist eine UBB im Projekt eingebunden, ist diese bei allen</w:t>
      </w:r>
      <w:r w:rsidRPr="255E2462">
        <w:rPr>
          <w:rFonts w:cs="Arial"/>
        </w:rPr>
        <w:t xml:space="preserve"> wesentlichen Abstimmungen im Baugeschehen </w:t>
      </w:r>
      <w:r>
        <w:rPr>
          <w:rFonts w:cs="Arial"/>
        </w:rPr>
        <w:t>h</w:t>
      </w:r>
      <w:r w:rsidRPr="255E2462">
        <w:rPr>
          <w:rFonts w:cs="Arial"/>
        </w:rPr>
        <w:t xml:space="preserve">inzuzuziehen. </w:t>
      </w:r>
    </w:p>
    <w:p w14:paraId="20D14A3E" w14:textId="77777777" w:rsidR="008F08E0" w:rsidRDefault="008F08E0" w:rsidP="0026719B">
      <w:pPr>
        <w:rPr>
          <w:rFonts w:cs="Arial"/>
        </w:rPr>
      </w:pPr>
    </w:p>
    <w:p w14:paraId="181A004C" w14:textId="77777777" w:rsidR="002275FF" w:rsidRDefault="002275FF" w:rsidP="0026719B">
      <w:pPr>
        <w:rPr>
          <w:rFonts w:cs="Arial"/>
        </w:rPr>
      </w:pPr>
    </w:p>
    <w:p w14:paraId="388A19EF" w14:textId="77777777" w:rsidR="002275FF" w:rsidRDefault="002275FF" w:rsidP="0026719B">
      <w:pPr>
        <w:rPr>
          <w:rFonts w:cs="Arial"/>
        </w:rPr>
      </w:pPr>
    </w:p>
    <w:p w14:paraId="2511B3C0" w14:textId="77777777" w:rsidR="002275FF" w:rsidRDefault="002275FF" w:rsidP="0026719B">
      <w:pPr>
        <w:rPr>
          <w:rFonts w:cs="Arial"/>
        </w:rPr>
      </w:pPr>
    </w:p>
    <w:p w14:paraId="3329A2FE" w14:textId="77777777" w:rsidR="005B40A5" w:rsidRDefault="005B40A5" w:rsidP="0026719B">
      <w:pPr>
        <w:rPr>
          <w:rFonts w:cs="Arial"/>
        </w:rPr>
      </w:pPr>
    </w:p>
    <w:p w14:paraId="5F5EC6BC" w14:textId="77777777" w:rsidR="005B40A5" w:rsidRDefault="005B40A5" w:rsidP="0026719B">
      <w:pPr>
        <w:rPr>
          <w:rFonts w:cs="Arial"/>
        </w:rPr>
      </w:pPr>
    </w:p>
    <w:p w14:paraId="51FAF9AE" w14:textId="77777777" w:rsidR="005B40A5" w:rsidRDefault="005B40A5" w:rsidP="0026719B">
      <w:pPr>
        <w:rPr>
          <w:rFonts w:cs="Arial"/>
        </w:rPr>
      </w:pPr>
    </w:p>
    <w:p w14:paraId="24496AD2" w14:textId="77777777" w:rsidR="005B40A5" w:rsidRDefault="005B40A5" w:rsidP="0026719B">
      <w:pPr>
        <w:rPr>
          <w:rFonts w:cs="Arial"/>
        </w:rPr>
      </w:pPr>
    </w:p>
    <w:p w14:paraId="2F93AF44" w14:textId="77777777" w:rsidR="005B40A5" w:rsidRDefault="005B40A5" w:rsidP="0026719B">
      <w:pPr>
        <w:rPr>
          <w:rFonts w:cs="Arial"/>
        </w:rPr>
      </w:pPr>
    </w:p>
    <w:p w14:paraId="4FB7874A" w14:textId="77777777" w:rsidR="005B40A5" w:rsidRDefault="005B40A5" w:rsidP="0026719B">
      <w:pPr>
        <w:rPr>
          <w:rFonts w:cs="Arial"/>
        </w:rPr>
      </w:pPr>
    </w:p>
    <w:p w14:paraId="4ECDF594" w14:textId="77777777" w:rsidR="005B40A5" w:rsidRDefault="005B40A5" w:rsidP="0026719B">
      <w:pPr>
        <w:rPr>
          <w:rFonts w:cs="Arial"/>
        </w:rPr>
      </w:pPr>
    </w:p>
    <w:p w14:paraId="4E53047C" w14:textId="77777777" w:rsidR="005B40A5" w:rsidRDefault="005B40A5" w:rsidP="0026719B">
      <w:pPr>
        <w:rPr>
          <w:rFonts w:cs="Arial"/>
        </w:rPr>
      </w:pPr>
    </w:p>
    <w:p w14:paraId="61DFDB17" w14:textId="77777777" w:rsidR="005B40A5" w:rsidRDefault="005B40A5" w:rsidP="0026719B">
      <w:pPr>
        <w:rPr>
          <w:rFonts w:cs="Arial"/>
        </w:rPr>
      </w:pPr>
    </w:p>
    <w:p w14:paraId="63E4FD96" w14:textId="77777777" w:rsidR="005B40A5" w:rsidRDefault="005B40A5" w:rsidP="0026719B">
      <w:pPr>
        <w:rPr>
          <w:rFonts w:cs="Arial"/>
        </w:rPr>
      </w:pPr>
    </w:p>
    <w:p w14:paraId="62E14379" w14:textId="77777777" w:rsidR="005B40A5" w:rsidRDefault="005B40A5" w:rsidP="0026719B">
      <w:pPr>
        <w:rPr>
          <w:rFonts w:cs="Arial"/>
        </w:rPr>
      </w:pPr>
    </w:p>
    <w:p w14:paraId="76E66CF1" w14:textId="77777777" w:rsidR="005B40A5" w:rsidRDefault="005B40A5" w:rsidP="0026719B">
      <w:pPr>
        <w:rPr>
          <w:rFonts w:cs="Arial"/>
        </w:rPr>
      </w:pPr>
    </w:p>
    <w:p w14:paraId="00EE60A7" w14:textId="77777777" w:rsidR="005B40A5" w:rsidRDefault="005B40A5" w:rsidP="0026719B">
      <w:pPr>
        <w:rPr>
          <w:rFonts w:cs="Arial"/>
        </w:rPr>
      </w:pPr>
    </w:p>
    <w:p w14:paraId="53FE86F6" w14:textId="77777777" w:rsidR="005B40A5" w:rsidRDefault="005B40A5" w:rsidP="0026719B">
      <w:pPr>
        <w:rPr>
          <w:rFonts w:cs="Arial"/>
        </w:rPr>
      </w:pPr>
    </w:p>
    <w:p w14:paraId="668C7038" w14:textId="77777777" w:rsidR="005B40A5" w:rsidRDefault="005B40A5" w:rsidP="0026719B">
      <w:pPr>
        <w:rPr>
          <w:rFonts w:cs="Arial"/>
        </w:rPr>
      </w:pPr>
    </w:p>
    <w:p w14:paraId="34BA0C61" w14:textId="77777777" w:rsidR="005B40A5" w:rsidRDefault="005B40A5" w:rsidP="0026719B">
      <w:pPr>
        <w:rPr>
          <w:rFonts w:cs="Arial"/>
        </w:rPr>
      </w:pPr>
    </w:p>
    <w:p w14:paraId="6079BEA0" w14:textId="77777777" w:rsidR="005B40A5" w:rsidRDefault="005B40A5" w:rsidP="0026719B">
      <w:pPr>
        <w:rPr>
          <w:rFonts w:cs="Arial"/>
        </w:rPr>
      </w:pPr>
    </w:p>
    <w:p w14:paraId="3992F4B7" w14:textId="77777777" w:rsidR="005B40A5" w:rsidRPr="0076757B" w:rsidRDefault="005B40A5" w:rsidP="005B40A5">
      <w:pPr>
        <w:pStyle w:val="berschrift1"/>
        <w:pageBreakBefore/>
        <w:numPr>
          <w:ilvl w:val="0"/>
          <w:numId w:val="21"/>
        </w:numPr>
        <w:spacing w:line="15pt" w:lineRule="auto"/>
        <w:rPr>
          <w:rFonts w:cs="Arial"/>
        </w:rPr>
      </w:pPr>
      <w:bookmarkStart w:id="81" w:name="_Toc94681313"/>
      <w:r>
        <w:rPr>
          <w:rFonts w:cs="Arial"/>
        </w:rPr>
        <w:lastRenderedPageBreak/>
        <w:t xml:space="preserve">    </w:t>
      </w:r>
      <w:r w:rsidRPr="0076757B">
        <w:rPr>
          <w:rFonts w:cs="Arial"/>
        </w:rPr>
        <w:t>Anhänge</w:t>
      </w:r>
      <w:bookmarkEnd w:id="81"/>
      <w:r w:rsidRPr="0076757B">
        <w:rPr>
          <w:rFonts w:cs="Arial"/>
        </w:rPr>
        <w:t xml:space="preserve"> </w:t>
      </w:r>
    </w:p>
    <w:p w14:paraId="55C2DC3B" w14:textId="77777777" w:rsidR="00326174" w:rsidRPr="00FA1AD9" w:rsidRDefault="005B40A5" w:rsidP="002B16C6">
      <w:pPr>
        <w:spacing w:after="6pt" w:line="15pt" w:lineRule="auto"/>
        <w:rPr>
          <w:rFonts w:eastAsia="Arial" w:cs="Arial"/>
        </w:rPr>
      </w:pPr>
      <w:r w:rsidRPr="002B16C6">
        <w:rPr>
          <w:rFonts w:eastAsia="Arial" w:cs="Arial"/>
        </w:rPr>
        <w:t>Beispiele zur Bauzaunsicherung an der Außengrenze</w:t>
      </w:r>
    </w:p>
    <w:p w14:paraId="2F87B5C7" w14:textId="6B5F73A4" w:rsidR="005B40A5" w:rsidRDefault="009C322C" w:rsidP="0026719B">
      <w:pPr>
        <w:rPr>
          <w:rFonts w:cs="Arial"/>
        </w:rPr>
      </w:pPr>
      <w:r>
        <w:rPr>
          <w:noProof/>
          <w:lang w:eastAsia="de-DE"/>
        </w:rPr>
        <w:fldChar w:fldCharType="begin"/>
      </w:r>
      <w:r>
        <w:rPr>
          <w:noProof/>
          <w:lang w:eastAsia="de-DE"/>
        </w:rPr>
        <w:instrText xml:space="preserve"> INCLUDEPICTURE  "cid:image005.png@01D622F7.80EC88E0" \* MERGEFORMATINET </w:instrText>
      </w:r>
      <w:r>
        <w:rPr>
          <w:noProof/>
          <w:lang w:eastAsia="de-DE"/>
        </w:rPr>
        <w:fldChar w:fldCharType="separate"/>
      </w:r>
      <w:r w:rsidR="00CA7F29">
        <w:rPr>
          <w:noProof/>
          <w:lang w:eastAsia="de-DE"/>
        </w:rPr>
        <w:fldChar w:fldCharType="begin"/>
      </w:r>
      <w:r w:rsidR="00CA7F29">
        <w:rPr>
          <w:noProof/>
          <w:lang w:eastAsia="de-DE"/>
        </w:rPr>
        <w:instrText xml:space="preserve"> INCLUDEPICTURE  "cid:image005.png@01D622F7.80EC88E0" \* MERGEFORMATINET </w:instrText>
      </w:r>
      <w:r w:rsidR="00CA7F29">
        <w:rPr>
          <w:noProof/>
          <w:lang w:eastAsia="de-DE"/>
        </w:rPr>
        <w:fldChar w:fldCharType="separate"/>
      </w:r>
      <w:r w:rsidR="0056349B">
        <w:rPr>
          <w:noProof/>
          <w:lang w:eastAsia="de-DE"/>
        </w:rPr>
        <w:fldChar w:fldCharType="begin"/>
      </w:r>
      <w:r w:rsidR="0056349B">
        <w:rPr>
          <w:noProof/>
          <w:lang w:eastAsia="de-DE"/>
        </w:rPr>
        <w:instrText xml:space="preserve"> INCLUDEPICTURE  "cid:image005.png@01D622F7.80EC88E0" \* MERGEFORMATINET </w:instrText>
      </w:r>
      <w:r w:rsidR="0056349B">
        <w:rPr>
          <w:noProof/>
          <w:lang w:eastAsia="de-DE"/>
        </w:rPr>
        <w:fldChar w:fldCharType="separate"/>
      </w:r>
      <w:r w:rsidR="004E45DD">
        <w:rPr>
          <w:noProof/>
          <w:lang w:eastAsia="de-DE"/>
        </w:rPr>
        <w:fldChar w:fldCharType="begin"/>
      </w:r>
      <w:r w:rsidR="004E45DD">
        <w:rPr>
          <w:noProof/>
          <w:lang w:eastAsia="de-DE"/>
        </w:rPr>
        <w:instrText xml:space="preserve"> </w:instrText>
      </w:r>
      <w:r w:rsidR="004E45DD">
        <w:rPr>
          <w:noProof/>
          <w:lang w:eastAsia="de-DE"/>
        </w:rPr>
        <w:instrText>INCLUDEPICTURE  "cid:image005.png@01</w:instrText>
      </w:r>
      <w:r w:rsidR="004E45DD">
        <w:rPr>
          <w:noProof/>
          <w:lang w:eastAsia="de-DE"/>
        </w:rPr>
        <w:instrText>D622F7.80EC88E0" \* MERGEFORMATINET</w:instrText>
      </w:r>
      <w:r w:rsidR="004E45DD">
        <w:rPr>
          <w:noProof/>
          <w:lang w:eastAsia="de-DE"/>
        </w:rPr>
        <w:instrText xml:space="preserve"> </w:instrText>
      </w:r>
      <w:r w:rsidR="004E45DD">
        <w:rPr>
          <w:noProof/>
          <w:lang w:eastAsia="de-DE"/>
        </w:rPr>
        <w:fldChar w:fldCharType="separate"/>
      </w:r>
      <w:r w:rsidR="001F42B0">
        <w:rPr>
          <w:noProof/>
          <w:lang w:eastAsia="de-DE"/>
        </w:rPr>
        <mc:AlternateContent>
          <mc:Choice Requires="v">
            <w:pict w14:anchorId="2B7CBCB0">
              <v:shape id="_x0000_i1026" type="#_x0000_t75" style="width:439.5pt;height:415pt;visibility:visible">
                <v:imagedata r:id="rId10" r:href="rId11"/>
              </v:shape>
            </w:pict>
          </mc:Choice>
          <mc:Fallback>
            <w:drawing>
              <wp:inline distT="0" distB="0" distL="0" distR="0" wp14:anchorId="6AD7F880" wp14:editId="20791F11">
                <wp:extent cx="5581650" cy="5270500"/>
                <wp:effectExtent l="0" t="0" r="0" b="6350"/>
                <wp:docPr id="2" name="Bild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2" r:link="rId11">
                          <a:extLst>
                            <a:ext uri="{28A0092B-C50C-407E-A947-70E740481C1C}">
                              <a14:useLocalDpi xmlns:a14="http://schemas.microsoft.com/office/drawing/2010/main" val="0"/>
                            </a:ext>
                          </a:extLst>
                        </a:blip>
                        <a:srcRect/>
                        <a:stretch>
                          <a:fillRect/>
                        </a:stretch>
                      </pic:blipFill>
                      <pic:spPr bwMode="auto">
                        <a:xfrm>
                          <a:off x="0" y="0"/>
                          <a:ext cx="5581650" cy="5270500"/>
                        </a:xfrm>
                        <a:prstGeom prst="rect">
                          <a:avLst/>
                        </a:prstGeom>
                        <a:noFill/>
                        <a:ln>
                          <a:noFill/>
                        </a:ln>
                      </pic:spPr>
                    </pic:pic>
                  </a:graphicData>
                </a:graphic>
              </wp:inline>
            </w:drawing>
          </mc:Fallback>
        </mc:AlternateContent>
      </w:r>
      <w:r w:rsidR="004E45DD">
        <w:rPr>
          <w:noProof/>
          <w:lang w:eastAsia="de-DE"/>
        </w:rPr>
        <w:fldChar w:fldCharType="end"/>
      </w:r>
      <w:r w:rsidR="0056349B">
        <w:rPr>
          <w:noProof/>
          <w:lang w:eastAsia="de-DE"/>
        </w:rPr>
        <w:fldChar w:fldCharType="end"/>
      </w:r>
      <w:r w:rsidR="00CA7F29">
        <w:rPr>
          <w:noProof/>
          <w:lang w:eastAsia="de-DE"/>
        </w:rPr>
        <w:fldChar w:fldCharType="end"/>
      </w:r>
      <w:r>
        <w:rPr>
          <w:noProof/>
          <w:lang w:eastAsia="de-DE"/>
        </w:rPr>
        <w:fldChar w:fldCharType="end"/>
      </w:r>
    </w:p>
    <w:p w14:paraId="04554DD1" w14:textId="7997AD70" w:rsidR="005B40A5" w:rsidRDefault="009C322C" w:rsidP="0026719B">
      <w:pPr>
        <w:rPr>
          <w:rFonts w:cs="Arial"/>
        </w:rPr>
      </w:pPr>
      <w:r>
        <w:rPr>
          <w:noProof/>
          <w:lang w:eastAsia="de-DE"/>
        </w:rPr>
        <w:fldChar w:fldCharType="begin"/>
      </w:r>
      <w:r>
        <w:rPr>
          <w:noProof/>
          <w:lang w:eastAsia="de-DE"/>
        </w:rPr>
        <w:instrText xml:space="preserve"> INCLUDEPICTURE  "cid:image001.jpg@01D622F7.810E8FD0" \* MERGEFORMATINET </w:instrText>
      </w:r>
      <w:r>
        <w:rPr>
          <w:noProof/>
          <w:lang w:eastAsia="de-DE"/>
        </w:rPr>
        <w:fldChar w:fldCharType="separate"/>
      </w:r>
      <w:r w:rsidR="00CA7F29">
        <w:rPr>
          <w:noProof/>
          <w:lang w:eastAsia="de-DE"/>
        </w:rPr>
        <w:fldChar w:fldCharType="begin"/>
      </w:r>
      <w:r w:rsidR="00CA7F29">
        <w:rPr>
          <w:noProof/>
          <w:lang w:eastAsia="de-DE"/>
        </w:rPr>
        <w:instrText xml:space="preserve"> INCLUDEPICTURE  "cid:image001.jpg@01D622F7.810E8FD0" \* MERGEFORMATINET </w:instrText>
      </w:r>
      <w:r w:rsidR="00CA7F29">
        <w:rPr>
          <w:noProof/>
          <w:lang w:eastAsia="de-DE"/>
        </w:rPr>
        <w:fldChar w:fldCharType="separate"/>
      </w:r>
      <w:r w:rsidR="0056349B">
        <w:rPr>
          <w:noProof/>
          <w:lang w:eastAsia="de-DE"/>
        </w:rPr>
        <w:fldChar w:fldCharType="begin"/>
      </w:r>
      <w:r w:rsidR="0056349B">
        <w:rPr>
          <w:noProof/>
          <w:lang w:eastAsia="de-DE"/>
        </w:rPr>
        <w:instrText xml:space="preserve"> INCLUDEPICTURE  "cid:image001.jpg@01D622F7.810E8FD0" \* MERGEFORMATINET </w:instrText>
      </w:r>
      <w:r w:rsidR="0056349B">
        <w:rPr>
          <w:noProof/>
          <w:lang w:eastAsia="de-DE"/>
        </w:rPr>
        <w:fldChar w:fldCharType="separate"/>
      </w:r>
      <w:r w:rsidR="004E45DD">
        <w:rPr>
          <w:noProof/>
          <w:lang w:eastAsia="de-DE"/>
        </w:rPr>
        <w:fldChar w:fldCharType="begin"/>
      </w:r>
      <w:r w:rsidR="004E45DD">
        <w:rPr>
          <w:noProof/>
          <w:lang w:eastAsia="de-DE"/>
        </w:rPr>
        <w:instrText xml:space="preserve"> </w:instrText>
      </w:r>
      <w:r w:rsidR="004E45DD">
        <w:rPr>
          <w:noProof/>
          <w:lang w:eastAsia="de-DE"/>
        </w:rPr>
        <w:instrText>INCLUDEPICTURE  "cid:image001.jpg@01D622F7.810E8FD0" \* MERGEFORMATINET</w:instrText>
      </w:r>
      <w:r w:rsidR="004E45DD">
        <w:rPr>
          <w:noProof/>
          <w:lang w:eastAsia="de-DE"/>
        </w:rPr>
        <w:instrText xml:space="preserve"> </w:instrText>
      </w:r>
      <w:r w:rsidR="004E45DD">
        <w:rPr>
          <w:noProof/>
          <w:lang w:eastAsia="de-DE"/>
        </w:rPr>
        <w:fldChar w:fldCharType="separate"/>
      </w:r>
      <w:r w:rsidR="001F42B0">
        <w:rPr>
          <w:noProof/>
          <w:lang w:eastAsia="de-DE"/>
        </w:rPr>
        <mc:AlternateContent>
          <mc:Choice Requires="v">
            <w:pict w14:anchorId="47008268">
              <v:shape id="_x0000_i1027" type="#_x0000_t75" alt="Ein Bild, das Text enthält.&#10;&#10;Automatisch generierte Beschreibung" style="width:439.5pt;height:113.5pt;visibility:visible">
                <v:imagedata r:id="rId13" r:href="rId14"/>
              </v:shape>
            </w:pict>
          </mc:Choice>
          <mc:Fallback>
            <w:drawing>
              <wp:inline distT="0" distB="0" distL="0" distR="0" wp14:anchorId="2E9A2B73" wp14:editId="0127A633">
                <wp:extent cx="5581650" cy="1441450"/>
                <wp:effectExtent l="0" t="0" r="0" b="6350"/>
                <wp:docPr id="3" name="Bild 3" descr="Ein Bild, das Text enthält.&#10;&#10;Automatisch generierte Beschreibu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Ein Bild, das Text enthält.&#10;&#10;Automatisch generierte Beschreibung"/>
                        <pic:cNvPicPr>
                          <a:picLocks noChangeAspect="1" noChangeArrowheads="1"/>
                        </pic:cNvPicPr>
                      </pic:nvPicPr>
                      <pic:blipFill>
                        <a:blip r:embed="rId15" r:link="rId14">
                          <a:extLst>
                            <a:ext uri="{28A0092B-C50C-407E-A947-70E740481C1C}">
                              <a14:useLocalDpi xmlns:a14="http://schemas.microsoft.com/office/drawing/2010/main" val="0"/>
                            </a:ext>
                          </a:extLst>
                        </a:blip>
                        <a:srcRect/>
                        <a:stretch>
                          <a:fillRect/>
                        </a:stretch>
                      </pic:blipFill>
                      <pic:spPr bwMode="auto">
                        <a:xfrm>
                          <a:off x="0" y="0"/>
                          <a:ext cx="5581650" cy="1441450"/>
                        </a:xfrm>
                        <a:prstGeom prst="rect">
                          <a:avLst/>
                        </a:prstGeom>
                        <a:noFill/>
                        <a:ln>
                          <a:noFill/>
                        </a:ln>
                      </pic:spPr>
                    </pic:pic>
                  </a:graphicData>
                </a:graphic>
              </wp:inline>
            </w:drawing>
          </mc:Fallback>
        </mc:AlternateContent>
      </w:r>
      <w:r w:rsidR="004E45DD">
        <w:rPr>
          <w:noProof/>
          <w:lang w:eastAsia="de-DE"/>
        </w:rPr>
        <w:fldChar w:fldCharType="end"/>
      </w:r>
      <w:r w:rsidR="0056349B">
        <w:rPr>
          <w:noProof/>
          <w:lang w:eastAsia="de-DE"/>
        </w:rPr>
        <w:fldChar w:fldCharType="end"/>
      </w:r>
      <w:r w:rsidR="00CA7F29">
        <w:rPr>
          <w:noProof/>
          <w:lang w:eastAsia="de-DE"/>
        </w:rPr>
        <w:fldChar w:fldCharType="end"/>
      </w:r>
      <w:r>
        <w:rPr>
          <w:noProof/>
          <w:lang w:eastAsia="de-DE"/>
        </w:rPr>
        <w:fldChar w:fldCharType="end"/>
      </w:r>
    </w:p>
    <w:sectPr w:rsidR="005B40A5" w:rsidSect="00E60394">
      <w:headerReference w:type="default" r:id="rId16"/>
      <w:pgSz w:w="595.30pt" w:h="841.90pt"/>
      <w:pgMar w:top="70.90pt" w:right="70.90pt" w:bottom="56.70pt" w:left="85.05pt" w:header="35.45pt" w:footer="35.45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01F8BB6" w14:textId="77777777" w:rsidR="004E45DD" w:rsidRDefault="004E45DD" w:rsidP="00123A45">
      <w:pPr>
        <w:spacing w:after="0pt" w:line="12pt" w:lineRule="auto"/>
      </w:pPr>
      <w:r>
        <w:separator/>
      </w:r>
    </w:p>
  </w:endnote>
  <w:endnote w:type="continuationSeparator" w:id="0">
    <w:p w14:paraId="2FF685E6" w14:textId="77777777" w:rsidR="004E45DD" w:rsidRDefault="004E45DD" w:rsidP="00123A4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quot;Times New Roman&quot;,serif">
    <w:altName w:val="Times New Roman"/>
    <w:panose1 w:val="00000000000000000000"/>
    <w:charset w:characterSet="iso-8859-1"/>
    <w:family w:val="roman"/>
    <w:notTrueType/>
    <w:pitch w:val="default"/>
  </w:font>
  <w:font w:name="Calibri">
    <w:panose1 w:val="020F0502020204030204"/>
    <w:charset w:characterSet="iso-8859-1"/>
    <w:family w:val="swiss"/>
    <w:pitch w:val="variable"/>
    <w:sig w:usb0="E4002EFF" w:usb1="C000247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Segoe UI">
    <w:panose1 w:val="020B0502040204020203"/>
    <w:charset w:characterSet="iso-8859-1"/>
    <w:family w:val="swiss"/>
    <w:pitch w:val="variable"/>
    <w:sig w:usb0="E4002EFF" w:usb1="C000E47F" w:usb2="00000009" w:usb3="00000000" w:csb0="000001FF" w:csb1="00000000"/>
  </w:font>
  <w:font w:name="Barlow Semi Condensed">
    <w:panose1 w:val="00000506000000000000"/>
    <w:charset w:characterSet="iso-8859-1"/>
    <w:family w:val="auto"/>
    <w:pitch w:val="variable"/>
    <w:sig w:usb0="00000007" w:usb1="00000000" w:usb2="00000000" w:usb3="00000000" w:csb0="00000093" w:csb1="00000000"/>
  </w:font>
  <w:font w:name="Segoe UI Symbol">
    <w:panose1 w:val="020B0502040204020203"/>
    <w:charset w:characterSet="iso-8859-1"/>
    <w:family w:val="swiss"/>
    <w:pitch w:val="variable"/>
    <w:sig w:usb0="800001E3" w:usb1="1200FFEF" w:usb2="00040000" w:usb3="00000000" w:csb0="00000001"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mbria Math">
    <w:panose1 w:val="02040503050406030204"/>
    <w:charset w:characterSet="iso-8859-1"/>
    <w:family w:val="roman"/>
    <w:pitch w:val="variable"/>
    <w:sig w:usb0="E00006FF" w:usb1="420024FF" w:usb2="02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CC30F32" w14:textId="77777777" w:rsidR="004E45DD" w:rsidRDefault="004E45DD" w:rsidP="00123A45">
      <w:pPr>
        <w:spacing w:after="0pt" w:line="12pt" w:lineRule="auto"/>
      </w:pPr>
      <w:r>
        <w:separator/>
      </w:r>
    </w:p>
  </w:footnote>
  <w:footnote w:type="continuationSeparator" w:id="0">
    <w:p w14:paraId="22556D86" w14:textId="77777777" w:rsidR="004E45DD" w:rsidRDefault="004E45DD" w:rsidP="00123A45">
      <w:pPr>
        <w:spacing w:after="0pt" w:line="12pt" w:lineRule="auto"/>
      </w:pPr>
      <w:r>
        <w:continuationSeparator/>
      </w:r>
    </w:p>
  </w:footnote>
  <w:footnote w:id="1">
    <w:p w14:paraId="54374961" w14:textId="77777777" w:rsidR="002B78B9" w:rsidRPr="00AE0DD7" w:rsidRDefault="002B78B9" w:rsidP="002B78B9">
      <w:pPr>
        <w:pStyle w:val="Funotentext"/>
        <w:ind w:start="14.20pt" w:hanging="14.20pt"/>
      </w:pPr>
      <w:r>
        <w:rPr>
          <w:rStyle w:val="Funotenzeichen"/>
        </w:rPr>
        <w:footnoteRef/>
      </w:r>
      <w:r>
        <w:tab/>
        <w:t xml:space="preserve">Bei Gefahr in Verzug sind die Vertreter des AG von der Pflicht zur vorherigen Anmeldung und Einweisung ausgenommen. </w:t>
      </w:r>
      <w:r w:rsidRPr="1D49323E">
        <w:t>Bei Sicherheitsbegehungen sind Vertreter des AG von der Pflicht zur vorherigen Anmeldung ausgenommen. Die Anmeldung und Einweisung muss</w:t>
      </w:r>
      <w:r>
        <w:t xml:space="preserve"> vor Arbeitsaufnahme</w:t>
      </w:r>
      <w:r w:rsidRPr="1D49323E">
        <w:t xml:space="preserve"> vor Ort erfolgen.</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7A832BA" w14:textId="2C097161" w:rsidR="00482BE6" w:rsidRPr="007A3D7C" w:rsidRDefault="00482BE6">
    <w:pPr>
      <w:pStyle w:val="Kopfzeile"/>
      <w:rPr>
        <w:bCs/>
        <w:sz w:val="24"/>
        <w:szCs w:val="24"/>
      </w:rPr>
    </w:pPr>
    <w:r w:rsidRPr="007A3D7C">
      <w:t>VN 410-002</w:t>
    </w:r>
    <w:r w:rsidRPr="007A3D7C">
      <w:tab/>
    </w:r>
    <w:r w:rsidRPr="007A3D7C">
      <w:br/>
      <w:t xml:space="preserve">Seite </w:t>
    </w:r>
    <w:r w:rsidRPr="007A3D7C">
      <w:rPr>
        <w:bCs/>
        <w:sz w:val="24"/>
        <w:szCs w:val="24"/>
      </w:rPr>
      <w:fldChar w:fldCharType="begin"/>
    </w:r>
    <w:r w:rsidRPr="007A3D7C">
      <w:rPr>
        <w:bCs/>
      </w:rPr>
      <w:instrText>PAGE</w:instrText>
    </w:r>
    <w:r w:rsidRPr="007A3D7C">
      <w:rPr>
        <w:bCs/>
        <w:sz w:val="24"/>
        <w:szCs w:val="24"/>
      </w:rPr>
      <w:fldChar w:fldCharType="separate"/>
    </w:r>
    <w:r w:rsidR="007A6245" w:rsidRPr="007A3D7C">
      <w:rPr>
        <w:bCs/>
        <w:noProof/>
      </w:rPr>
      <w:t>2</w:t>
    </w:r>
    <w:r w:rsidRPr="007A3D7C">
      <w:rPr>
        <w:bCs/>
        <w:sz w:val="24"/>
        <w:szCs w:val="24"/>
      </w:rPr>
      <w:fldChar w:fldCharType="end"/>
    </w:r>
    <w:r w:rsidRPr="007A3D7C">
      <w:t xml:space="preserve"> von </w:t>
    </w:r>
    <w:r w:rsidRPr="007A3D7C">
      <w:rPr>
        <w:bCs/>
        <w:sz w:val="24"/>
        <w:szCs w:val="24"/>
      </w:rPr>
      <w:fldChar w:fldCharType="begin"/>
    </w:r>
    <w:r w:rsidRPr="007A3D7C">
      <w:rPr>
        <w:bCs/>
      </w:rPr>
      <w:instrText>NUMPAGES</w:instrText>
    </w:r>
    <w:r w:rsidRPr="007A3D7C">
      <w:rPr>
        <w:bCs/>
        <w:sz w:val="24"/>
        <w:szCs w:val="24"/>
      </w:rPr>
      <w:fldChar w:fldCharType="separate"/>
    </w:r>
    <w:r w:rsidR="007A6245" w:rsidRPr="007A3D7C">
      <w:rPr>
        <w:bCs/>
        <w:noProof/>
      </w:rPr>
      <w:t>12</w:t>
    </w:r>
    <w:r w:rsidRPr="007A3D7C">
      <w:rPr>
        <w:bCs/>
        <w:sz w:val="24"/>
        <w:szCs w:val="24"/>
      </w:rPr>
      <w:fldChar w:fldCharType="end"/>
    </w:r>
  </w:p>
  <w:p w14:paraId="2AAEC969" w14:textId="3DACDF90" w:rsidR="00482BE6" w:rsidRPr="007A3D7C" w:rsidRDefault="007A3D7C">
    <w:pPr>
      <w:pStyle w:val="Kopfzeile"/>
    </w:pPr>
    <w:r w:rsidRPr="007A3D7C">
      <w:rPr>
        <w:bCs/>
        <w:szCs w:val="20"/>
      </w:rPr>
      <w:t xml:space="preserve">Mai </w:t>
    </w:r>
    <w:r w:rsidR="00482BE6" w:rsidRPr="007A3D7C">
      <w:rPr>
        <w:bCs/>
        <w:szCs w:val="20"/>
      </w:rPr>
      <w:t>202</w:t>
    </w:r>
    <w:r w:rsidRPr="007A3D7C">
      <w:rPr>
        <w:bCs/>
        <w:szCs w:val="20"/>
      </w:rPr>
      <w:t>2</w:t>
    </w:r>
  </w:p>
  <w:p w14:paraId="0E7191B2" w14:textId="77777777" w:rsidR="00482BE6" w:rsidRDefault="00482BE6" w:rsidP="00123A45">
    <w:pPr>
      <w:pStyle w:val="Kopfzeile"/>
      <w:jc w:val="start"/>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DDF5732"/>
    <w:multiLevelType w:val="multilevel"/>
    <w:tmpl w:val="D8BE918A"/>
    <w:lvl w:ilvl="0">
      <w:start w:val="1"/>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 w15:restartNumberingAfterBreak="0">
    <w:nsid w:val="14F11234"/>
    <w:multiLevelType w:val="multilevel"/>
    <w:tmpl w:val="0E507E0A"/>
    <w:lvl w:ilvl="0">
      <w:start w:val="1"/>
      <w:numFmt w:val="decimal"/>
      <w:lvlText w:val="%1"/>
      <w:lvlJc w:val="start"/>
      <w:pPr>
        <w:ind w:start="24.50pt" w:hanging="24.50pt"/>
      </w:pPr>
      <w:rPr>
        <w:rFonts w:hint="default"/>
      </w:rPr>
    </w:lvl>
    <w:lvl w:ilvl="1">
      <w:start w:val="5"/>
      <w:numFmt w:val="decimal"/>
      <w:lvlText w:val="%1.%2"/>
      <w:lvlJc w:val="start"/>
      <w:pPr>
        <w:ind w:start="24.10pt" w:hanging="24.50pt"/>
      </w:pPr>
      <w:rPr>
        <w:rFonts w:hint="default"/>
      </w:rPr>
    </w:lvl>
    <w:lvl w:ilvl="2">
      <w:start w:val="2"/>
      <w:numFmt w:val="decimal"/>
      <w:lvlText w:val="%1.%2.%3"/>
      <w:lvlJc w:val="start"/>
      <w:pPr>
        <w:ind w:start="35.20pt" w:hanging="36pt"/>
      </w:pPr>
      <w:rPr>
        <w:rFonts w:hint="default"/>
      </w:rPr>
    </w:lvl>
    <w:lvl w:ilvl="3">
      <w:start w:val="1"/>
      <w:numFmt w:val="decimal"/>
      <w:lvlText w:val="%1.%2.%3.%4"/>
      <w:lvlJc w:val="start"/>
      <w:pPr>
        <w:ind w:start="52.80pt" w:hanging="54pt"/>
      </w:pPr>
      <w:rPr>
        <w:rFonts w:hint="default"/>
      </w:rPr>
    </w:lvl>
    <w:lvl w:ilvl="4">
      <w:start w:val="1"/>
      <w:numFmt w:val="decimal"/>
      <w:lvlText w:val="%1.%2.%3.%4.%5"/>
      <w:lvlJc w:val="start"/>
      <w:pPr>
        <w:ind w:start="52.40pt" w:hanging="54pt"/>
      </w:pPr>
      <w:rPr>
        <w:rFonts w:hint="default"/>
      </w:rPr>
    </w:lvl>
    <w:lvl w:ilvl="5">
      <w:start w:val="1"/>
      <w:numFmt w:val="decimal"/>
      <w:lvlText w:val="%1.%2.%3.%4.%5.%6"/>
      <w:lvlJc w:val="start"/>
      <w:pPr>
        <w:ind w:start="70pt" w:hanging="72pt"/>
      </w:pPr>
      <w:rPr>
        <w:rFonts w:hint="default"/>
      </w:rPr>
    </w:lvl>
    <w:lvl w:ilvl="6">
      <w:start w:val="1"/>
      <w:numFmt w:val="decimal"/>
      <w:lvlText w:val="%1.%2.%3.%4.%5.%6.%7"/>
      <w:lvlJc w:val="start"/>
      <w:pPr>
        <w:ind w:start="69.60pt" w:hanging="72pt"/>
      </w:pPr>
      <w:rPr>
        <w:rFonts w:hint="default"/>
      </w:rPr>
    </w:lvl>
    <w:lvl w:ilvl="7">
      <w:start w:val="1"/>
      <w:numFmt w:val="decimal"/>
      <w:lvlText w:val="%1.%2.%3.%4.%5.%6.%7.%8"/>
      <w:lvlJc w:val="start"/>
      <w:pPr>
        <w:ind w:start="87.20pt" w:hanging="90pt"/>
      </w:pPr>
      <w:rPr>
        <w:rFonts w:hint="default"/>
      </w:rPr>
    </w:lvl>
    <w:lvl w:ilvl="8">
      <w:start w:val="1"/>
      <w:numFmt w:val="decimal"/>
      <w:lvlText w:val="%1.%2.%3.%4.%5.%6.%7.%8.%9"/>
      <w:lvlJc w:val="start"/>
      <w:pPr>
        <w:ind w:start="86.80pt" w:hanging="90pt"/>
      </w:pPr>
      <w:rPr>
        <w:rFonts w:hint="default"/>
      </w:rPr>
    </w:lvl>
  </w:abstractNum>
  <w:abstractNum w:abstractNumId="2" w15:restartNumberingAfterBreak="0">
    <w:nsid w:val="18C91F15"/>
    <w:multiLevelType w:val="hybridMultilevel"/>
    <w:tmpl w:val="2264B1B0"/>
    <w:lvl w:ilvl="0" w:tplc="AF72137E">
      <w:start w:val="1"/>
      <w:numFmt w:val="decimal"/>
      <w:lvlText w:val="%1."/>
      <w:lvlJc w:val="start"/>
      <w:pPr>
        <w:ind w:start="36pt" w:hanging="18pt"/>
      </w:pPr>
    </w:lvl>
    <w:lvl w:ilvl="1" w:tplc="04070019" w:tentative="1">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3" w15:restartNumberingAfterBreak="0">
    <w:nsid w:val="19B60679"/>
    <w:multiLevelType w:val="hybridMultilevel"/>
    <w:tmpl w:val="DF80CEC8"/>
    <w:lvl w:ilvl="0" w:tplc="42C62896">
      <w:start w:val="1"/>
      <w:numFmt w:val="bullet"/>
      <w:lvlText w:val=""/>
      <w:lvlJc w:val="start"/>
      <w:pPr>
        <w:ind w:start="36pt" w:hanging="18pt"/>
      </w:pPr>
      <w:rPr>
        <w:rFonts w:ascii="Wingdings" w:hAnsi="Wingdings" w:hint="default"/>
      </w:rPr>
    </w:lvl>
    <w:lvl w:ilvl="1" w:tplc="5A561446">
      <w:start w:val="1"/>
      <w:numFmt w:val="bullet"/>
      <w:lvlText w:val="o"/>
      <w:lvlJc w:val="start"/>
      <w:pPr>
        <w:ind w:start="72pt" w:hanging="18pt"/>
      </w:pPr>
      <w:rPr>
        <w:rFonts w:ascii="Courier New" w:hAnsi="Courier New" w:hint="default"/>
      </w:rPr>
    </w:lvl>
    <w:lvl w:ilvl="2" w:tplc="2948F4C8">
      <w:start w:val="1"/>
      <w:numFmt w:val="bullet"/>
      <w:lvlText w:val=""/>
      <w:lvlJc w:val="start"/>
      <w:pPr>
        <w:ind w:start="108pt" w:hanging="18pt"/>
      </w:pPr>
      <w:rPr>
        <w:rFonts w:ascii="Wingdings" w:hAnsi="Wingdings" w:hint="default"/>
      </w:rPr>
    </w:lvl>
    <w:lvl w:ilvl="3" w:tplc="2918ECD0">
      <w:start w:val="1"/>
      <w:numFmt w:val="bullet"/>
      <w:lvlText w:val=""/>
      <w:lvlJc w:val="start"/>
      <w:pPr>
        <w:ind w:start="144pt" w:hanging="18pt"/>
      </w:pPr>
      <w:rPr>
        <w:rFonts w:ascii="Symbol" w:hAnsi="Symbol" w:hint="default"/>
      </w:rPr>
    </w:lvl>
    <w:lvl w:ilvl="4" w:tplc="7292BFD0">
      <w:start w:val="1"/>
      <w:numFmt w:val="bullet"/>
      <w:lvlText w:val="o"/>
      <w:lvlJc w:val="start"/>
      <w:pPr>
        <w:ind w:start="180pt" w:hanging="18pt"/>
      </w:pPr>
      <w:rPr>
        <w:rFonts w:ascii="Courier New" w:hAnsi="Courier New" w:hint="default"/>
      </w:rPr>
    </w:lvl>
    <w:lvl w:ilvl="5" w:tplc="0E60FD3C">
      <w:start w:val="1"/>
      <w:numFmt w:val="bullet"/>
      <w:lvlText w:val=""/>
      <w:lvlJc w:val="start"/>
      <w:pPr>
        <w:ind w:start="216pt" w:hanging="18pt"/>
      </w:pPr>
      <w:rPr>
        <w:rFonts w:ascii="Wingdings" w:hAnsi="Wingdings" w:hint="default"/>
      </w:rPr>
    </w:lvl>
    <w:lvl w:ilvl="6" w:tplc="A03229BC">
      <w:start w:val="1"/>
      <w:numFmt w:val="bullet"/>
      <w:lvlText w:val=""/>
      <w:lvlJc w:val="start"/>
      <w:pPr>
        <w:ind w:start="252pt" w:hanging="18pt"/>
      </w:pPr>
      <w:rPr>
        <w:rFonts w:ascii="Symbol" w:hAnsi="Symbol" w:hint="default"/>
      </w:rPr>
    </w:lvl>
    <w:lvl w:ilvl="7" w:tplc="932ED002">
      <w:start w:val="1"/>
      <w:numFmt w:val="bullet"/>
      <w:lvlText w:val="o"/>
      <w:lvlJc w:val="start"/>
      <w:pPr>
        <w:ind w:start="288pt" w:hanging="18pt"/>
      </w:pPr>
      <w:rPr>
        <w:rFonts w:ascii="Courier New" w:hAnsi="Courier New" w:hint="default"/>
      </w:rPr>
    </w:lvl>
    <w:lvl w:ilvl="8" w:tplc="520E6252">
      <w:start w:val="1"/>
      <w:numFmt w:val="bullet"/>
      <w:lvlText w:val=""/>
      <w:lvlJc w:val="start"/>
      <w:pPr>
        <w:ind w:start="324pt" w:hanging="18pt"/>
      </w:pPr>
      <w:rPr>
        <w:rFonts w:ascii="Wingdings" w:hAnsi="Wingdings" w:hint="default"/>
      </w:rPr>
    </w:lvl>
  </w:abstractNum>
  <w:abstractNum w:abstractNumId="4" w15:restartNumberingAfterBreak="0">
    <w:nsid w:val="1BCC1E92"/>
    <w:multiLevelType w:val="hybridMultilevel"/>
    <w:tmpl w:val="D84C6770"/>
    <w:lvl w:ilvl="0" w:tplc="3D7C06EE">
      <w:start w:val="1"/>
      <w:numFmt w:val="decimal"/>
      <w:pStyle w:val="berschrift2"/>
      <w:lvlText w:val="5.%1"/>
      <w:lvlJc w:val="start"/>
      <w:pPr>
        <w:ind w:start="36pt" w:hanging="18pt"/>
      </w:pPr>
      <w:rPr>
        <w:rFonts w:hint="default"/>
      </w:rPr>
    </w:lvl>
    <w:lvl w:ilvl="1" w:tplc="04070019">
      <w:start w:val="1"/>
      <w:numFmt w:val="lowerLetter"/>
      <w:lvlText w:val="%2."/>
      <w:lvlJc w:val="start"/>
      <w:pPr>
        <w:ind w:start="72pt" w:hanging="18pt"/>
      </w:pPr>
    </w:lvl>
    <w:lvl w:ilvl="2" w:tplc="0407001B" w:tentative="1">
      <w:start w:val="1"/>
      <w:numFmt w:val="lowerRoman"/>
      <w:lvlText w:val="%3."/>
      <w:lvlJc w:val="end"/>
      <w:pPr>
        <w:ind w:start="108pt" w:hanging="9pt"/>
      </w:pPr>
    </w:lvl>
    <w:lvl w:ilvl="3" w:tplc="0407000F" w:tentative="1">
      <w:start w:val="1"/>
      <w:numFmt w:val="decimal"/>
      <w:lvlText w:val="%4."/>
      <w:lvlJc w:val="start"/>
      <w:pPr>
        <w:ind w:start="144pt" w:hanging="18pt"/>
      </w:pPr>
    </w:lvl>
    <w:lvl w:ilvl="4" w:tplc="04070019" w:tentative="1">
      <w:start w:val="1"/>
      <w:numFmt w:val="lowerLetter"/>
      <w:lvlText w:val="%5."/>
      <w:lvlJc w:val="start"/>
      <w:pPr>
        <w:ind w:start="180pt" w:hanging="18pt"/>
      </w:pPr>
    </w:lvl>
    <w:lvl w:ilvl="5" w:tplc="0407001B" w:tentative="1">
      <w:start w:val="1"/>
      <w:numFmt w:val="lowerRoman"/>
      <w:lvlText w:val="%6."/>
      <w:lvlJc w:val="end"/>
      <w:pPr>
        <w:ind w:start="216pt" w:hanging="9pt"/>
      </w:pPr>
    </w:lvl>
    <w:lvl w:ilvl="6" w:tplc="0407000F" w:tentative="1">
      <w:start w:val="1"/>
      <w:numFmt w:val="decimal"/>
      <w:lvlText w:val="%7."/>
      <w:lvlJc w:val="start"/>
      <w:pPr>
        <w:ind w:start="252pt" w:hanging="18pt"/>
      </w:pPr>
    </w:lvl>
    <w:lvl w:ilvl="7" w:tplc="04070019" w:tentative="1">
      <w:start w:val="1"/>
      <w:numFmt w:val="lowerLetter"/>
      <w:lvlText w:val="%8."/>
      <w:lvlJc w:val="start"/>
      <w:pPr>
        <w:ind w:start="288pt" w:hanging="18pt"/>
      </w:pPr>
    </w:lvl>
    <w:lvl w:ilvl="8" w:tplc="0407001B" w:tentative="1">
      <w:start w:val="1"/>
      <w:numFmt w:val="lowerRoman"/>
      <w:lvlText w:val="%9."/>
      <w:lvlJc w:val="end"/>
      <w:pPr>
        <w:ind w:start="324pt" w:hanging="9pt"/>
      </w:pPr>
    </w:lvl>
  </w:abstractNum>
  <w:abstractNum w:abstractNumId="5" w15:restartNumberingAfterBreak="0">
    <w:nsid w:val="212B1D88"/>
    <w:multiLevelType w:val="multilevel"/>
    <w:tmpl w:val="1D78F318"/>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6" w15:restartNumberingAfterBreak="0">
    <w:nsid w:val="275E72E6"/>
    <w:multiLevelType w:val="multilevel"/>
    <w:tmpl w:val="D6065B2A"/>
    <w:lvl w:ilvl="0">
      <w:start w:val="1"/>
      <w:numFmt w:val="decimal"/>
      <w:pStyle w:val="berschrift1"/>
      <w:lvlText w:val="%1"/>
      <w:lvlJc w:val="start"/>
      <w:pPr>
        <w:ind w:start="135.05pt" w:hanging="21.60pt"/>
      </w:pPr>
    </w:lvl>
    <w:lvl w:ilvl="1">
      <w:start w:val="1"/>
      <w:numFmt w:val="decimal"/>
      <w:lvlText w:val="%1.%2"/>
      <w:lvlJc w:val="star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berschrift3"/>
      <w:lvlText w:val="%1.%2.%3"/>
      <w:lvlJc w:val="start"/>
      <w:pPr>
        <w:ind w:start="0.65pt" w:hanging="36pt"/>
      </w:pPr>
      <w:rPr>
        <w:rFonts w:ascii="Arial" w:hAnsi="Arial" w:cs="Arial" w:hint="default"/>
      </w:rPr>
    </w:lvl>
    <w:lvl w:ilvl="3">
      <w:start w:val="1"/>
      <w:numFmt w:val="decimal"/>
      <w:pStyle w:val="berschrift4"/>
      <w:lvlText w:val="%1.%2.%3.%4"/>
      <w:lvlJc w:val="start"/>
      <w:pPr>
        <w:ind w:start="-110.70pt" w:hanging="43.20pt"/>
      </w:pPr>
    </w:lvl>
    <w:lvl w:ilvl="4">
      <w:start w:val="1"/>
      <w:numFmt w:val="decimal"/>
      <w:pStyle w:val="berschrift5"/>
      <w:lvlText w:val="%1.%2.%3.%4.%5"/>
      <w:lvlJc w:val="start"/>
      <w:pPr>
        <w:ind w:start="-103.50pt" w:hanging="50.40pt"/>
      </w:pPr>
    </w:lvl>
    <w:lvl w:ilvl="5">
      <w:start w:val="1"/>
      <w:numFmt w:val="decimal"/>
      <w:pStyle w:val="berschrift6"/>
      <w:lvlText w:val="%1.%2.%3.%4.%5.%6"/>
      <w:lvlJc w:val="start"/>
      <w:pPr>
        <w:ind w:start="-96.30pt" w:hanging="57.60pt"/>
      </w:pPr>
    </w:lvl>
    <w:lvl w:ilvl="6">
      <w:start w:val="1"/>
      <w:numFmt w:val="decimal"/>
      <w:pStyle w:val="berschrift7"/>
      <w:lvlText w:val="%1.%2.%3.%4.%5.%6.%7"/>
      <w:lvlJc w:val="start"/>
      <w:pPr>
        <w:ind w:start="-89.10pt" w:hanging="64.80pt"/>
      </w:pPr>
    </w:lvl>
    <w:lvl w:ilvl="7">
      <w:start w:val="1"/>
      <w:numFmt w:val="decimal"/>
      <w:pStyle w:val="berschrift8"/>
      <w:lvlText w:val="%1.%2.%3.%4.%5.%6.%7.%8"/>
      <w:lvlJc w:val="start"/>
      <w:pPr>
        <w:ind w:start="-81.90pt" w:hanging="72pt"/>
      </w:pPr>
    </w:lvl>
    <w:lvl w:ilvl="8">
      <w:start w:val="1"/>
      <w:numFmt w:val="decimal"/>
      <w:pStyle w:val="berschrift9"/>
      <w:lvlText w:val="%1.%2.%3.%4.%5.%6.%7.%8.%9"/>
      <w:lvlJc w:val="start"/>
      <w:pPr>
        <w:ind w:start="-74.70pt" w:hanging="79.20pt"/>
      </w:pPr>
    </w:lvl>
  </w:abstractNum>
  <w:abstractNum w:abstractNumId="7" w15:restartNumberingAfterBreak="0">
    <w:nsid w:val="3D3D0A01"/>
    <w:multiLevelType w:val="multilevel"/>
    <w:tmpl w:val="D64A8BD4"/>
    <w:lvl w:ilvl="0">
      <w:start w:val="1"/>
      <w:numFmt w:val="decimal"/>
      <w:lvlText w:val="%1"/>
      <w:lvlJc w:val="start"/>
      <w:pPr>
        <w:ind w:start="22.50pt" w:hanging="22.50pt"/>
      </w:pPr>
      <w:rPr>
        <w:rFonts w:hint="default"/>
      </w:rPr>
    </w:lvl>
    <w:lvl w:ilvl="1">
      <w:start w:val="4"/>
      <w:numFmt w:val="decimal"/>
      <w:lvlText w:val="%1.%2"/>
      <w:lvlJc w:val="start"/>
      <w:pPr>
        <w:ind w:start="22.50pt" w:hanging="22.50pt"/>
      </w:pPr>
      <w:rPr>
        <w:rFonts w:hint="default"/>
      </w:rPr>
    </w:lvl>
    <w:lvl w:ilvl="2">
      <w:start w:val="4"/>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8" w15:restartNumberingAfterBreak="0">
    <w:nsid w:val="3EF04A14"/>
    <w:multiLevelType w:val="hybridMultilevel"/>
    <w:tmpl w:val="3DDC839E"/>
    <w:lvl w:ilvl="0" w:tplc="AF72137E">
      <w:start w:val="1"/>
      <w:numFmt w:val="decimal"/>
      <w:lvlText w:val="%1."/>
      <w:lvlJc w:val="start"/>
      <w:pPr>
        <w:ind w:start="36pt" w:hanging="18pt"/>
      </w:pPr>
    </w:lvl>
    <w:lvl w:ilvl="1" w:tplc="1034E412">
      <w:start w:val="1"/>
      <w:numFmt w:val="lowerLetter"/>
      <w:lvlText w:val="%2."/>
      <w:lvlJc w:val="start"/>
      <w:pPr>
        <w:ind w:start="72pt" w:hanging="18pt"/>
      </w:pPr>
    </w:lvl>
    <w:lvl w:ilvl="2" w:tplc="33A0F506">
      <w:start w:val="1"/>
      <w:numFmt w:val="lowerRoman"/>
      <w:lvlText w:val="%3."/>
      <w:lvlJc w:val="end"/>
      <w:pPr>
        <w:ind w:start="108pt" w:hanging="9pt"/>
      </w:pPr>
    </w:lvl>
    <w:lvl w:ilvl="3" w:tplc="9ED8736A">
      <w:start w:val="1"/>
      <w:numFmt w:val="decimal"/>
      <w:lvlText w:val="%4."/>
      <w:lvlJc w:val="start"/>
      <w:pPr>
        <w:ind w:start="144pt" w:hanging="18pt"/>
      </w:pPr>
    </w:lvl>
    <w:lvl w:ilvl="4" w:tplc="350A431A">
      <w:start w:val="1"/>
      <w:numFmt w:val="lowerLetter"/>
      <w:lvlText w:val="%5."/>
      <w:lvlJc w:val="start"/>
      <w:pPr>
        <w:ind w:start="180pt" w:hanging="18pt"/>
      </w:pPr>
    </w:lvl>
    <w:lvl w:ilvl="5" w:tplc="ACEECB6E">
      <w:start w:val="1"/>
      <w:numFmt w:val="lowerRoman"/>
      <w:lvlText w:val="%6."/>
      <w:lvlJc w:val="end"/>
      <w:pPr>
        <w:ind w:start="216pt" w:hanging="9pt"/>
      </w:pPr>
    </w:lvl>
    <w:lvl w:ilvl="6" w:tplc="C7CED7C2">
      <w:start w:val="1"/>
      <w:numFmt w:val="decimal"/>
      <w:lvlText w:val="%7."/>
      <w:lvlJc w:val="start"/>
      <w:pPr>
        <w:ind w:start="252pt" w:hanging="18pt"/>
      </w:pPr>
    </w:lvl>
    <w:lvl w:ilvl="7" w:tplc="C890BF32">
      <w:start w:val="1"/>
      <w:numFmt w:val="lowerLetter"/>
      <w:lvlText w:val="%8."/>
      <w:lvlJc w:val="start"/>
      <w:pPr>
        <w:ind w:start="288pt" w:hanging="18pt"/>
      </w:pPr>
    </w:lvl>
    <w:lvl w:ilvl="8" w:tplc="8DCC4386">
      <w:start w:val="1"/>
      <w:numFmt w:val="lowerRoman"/>
      <w:lvlText w:val="%9."/>
      <w:lvlJc w:val="end"/>
      <w:pPr>
        <w:ind w:start="324pt" w:hanging="9pt"/>
      </w:pPr>
    </w:lvl>
  </w:abstractNum>
  <w:abstractNum w:abstractNumId="9" w15:restartNumberingAfterBreak="0">
    <w:nsid w:val="41D665F4"/>
    <w:multiLevelType w:val="multilevel"/>
    <w:tmpl w:val="3FAACDB0"/>
    <w:lvl w:ilvl="0">
      <w:start w:val="3"/>
      <w:numFmt w:val="decimal"/>
      <w:lvlText w:val="%1"/>
      <w:lvlJc w:val="start"/>
      <w:pPr>
        <w:ind w:start="36.50pt" w:hanging="36.50pt"/>
      </w:pPr>
      <w:rPr>
        <w:rFonts w:hint="default"/>
      </w:rPr>
    </w:lvl>
    <w:lvl w:ilvl="1">
      <w:start w:val="10"/>
      <w:numFmt w:val="decimal"/>
      <w:lvlText w:val="%1.%2"/>
      <w:lvlJc w:val="start"/>
      <w:pPr>
        <w:ind w:start="36.50pt" w:hanging="36.50pt"/>
      </w:pPr>
      <w:rPr>
        <w:rFonts w:hint="default"/>
      </w:rPr>
    </w:lvl>
    <w:lvl w:ilvl="2">
      <w:start w:val="4"/>
      <w:numFmt w:val="decimal"/>
      <w:lvlText w:val="%1.%2.%3"/>
      <w:lvlJc w:val="start"/>
      <w:pPr>
        <w:ind w:start="36.50pt" w:hanging="36.50pt"/>
      </w:pPr>
      <w:rPr>
        <w:rFonts w:hint="default"/>
      </w:rPr>
    </w:lvl>
    <w:lvl w:ilvl="3">
      <w:start w:val="2"/>
      <w:numFmt w:val="decimal"/>
      <w:lvlText w:val="%1.%2.%3.%4"/>
      <w:lvlJc w:val="start"/>
      <w:pPr>
        <w:ind w:start="36.50pt" w:hanging="36.50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0" w15:restartNumberingAfterBreak="0">
    <w:nsid w:val="4251520B"/>
    <w:multiLevelType w:val="multilevel"/>
    <w:tmpl w:val="8888746E"/>
    <w:lvl w:ilvl="0">
      <w:start w:val="1"/>
      <w:numFmt w:val="decimal"/>
      <w:lvlText w:val="%1"/>
      <w:lvlJc w:val="start"/>
      <w:pPr>
        <w:ind w:start="24.50pt" w:hanging="24.50pt"/>
      </w:pPr>
      <w:rPr>
        <w:rFonts w:hint="default"/>
      </w:rPr>
    </w:lvl>
    <w:lvl w:ilvl="1">
      <w:start w:val="3"/>
      <w:numFmt w:val="decimal"/>
      <w:lvlText w:val="%1.%2"/>
      <w:lvlJc w:val="start"/>
      <w:pPr>
        <w:ind w:start="24.85pt" w:hanging="24.50pt"/>
      </w:pPr>
      <w:rPr>
        <w:rFonts w:hint="default"/>
      </w:rPr>
    </w:lvl>
    <w:lvl w:ilvl="2">
      <w:start w:val="2"/>
      <w:numFmt w:val="decimal"/>
      <w:lvlText w:val="%1.%2.%3"/>
      <w:lvlJc w:val="start"/>
      <w:pPr>
        <w:ind w:start="36.70pt" w:hanging="36pt"/>
      </w:pPr>
      <w:rPr>
        <w:rFonts w:hint="default"/>
      </w:rPr>
    </w:lvl>
    <w:lvl w:ilvl="3">
      <w:start w:val="1"/>
      <w:numFmt w:val="decimal"/>
      <w:lvlText w:val="%1.%2.%3.%4"/>
      <w:lvlJc w:val="start"/>
      <w:pPr>
        <w:ind w:start="55.05pt" w:hanging="54pt"/>
      </w:pPr>
      <w:rPr>
        <w:rFonts w:hint="default"/>
      </w:rPr>
    </w:lvl>
    <w:lvl w:ilvl="4">
      <w:start w:val="1"/>
      <w:numFmt w:val="decimal"/>
      <w:lvlText w:val="%1.%2.%3.%4.%5"/>
      <w:lvlJc w:val="start"/>
      <w:pPr>
        <w:ind w:start="55.40pt" w:hanging="54pt"/>
      </w:pPr>
      <w:rPr>
        <w:rFonts w:hint="default"/>
      </w:rPr>
    </w:lvl>
    <w:lvl w:ilvl="5">
      <w:start w:val="1"/>
      <w:numFmt w:val="decimal"/>
      <w:lvlText w:val="%1.%2.%3.%4.%5.%6"/>
      <w:lvlJc w:val="start"/>
      <w:pPr>
        <w:ind w:start="73.75pt" w:hanging="72pt"/>
      </w:pPr>
      <w:rPr>
        <w:rFonts w:hint="default"/>
      </w:rPr>
    </w:lvl>
    <w:lvl w:ilvl="6">
      <w:start w:val="1"/>
      <w:numFmt w:val="decimal"/>
      <w:lvlText w:val="%1.%2.%3.%4.%5.%6.%7"/>
      <w:lvlJc w:val="start"/>
      <w:pPr>
        <w:ind w:start="74.10pt" w:hanging="72pt"/>
      </w:pPr>
      <w:rPr>
        <w:rFonts w:hint="default"/>
      </w:rPr>
    </w:lvl>
    <w:lvl w:ilvl="7">
      <w:start w:val="1"/>
      <w:numFmt w:val="decimal"/>
      <w:lvlText w:val="%1.%2.%3.%4.%5.%6.%7.%8"/>
      <w:lvlJc w:val="start"/>
      <w:pPr>
        <w:ind w:start="92.45pt" w:hanging="90pt"/>
      </w:pPr>
      <w:rPr>
        <w:rFonts w:hint="default"/>
      </w:rPr>
    </w:lvl>
    <w:lvl w:ilvl="8">
      <w:start w:val="1"/>
      <w:numFmt w:val="decimal"/>
      <w:lvlText w:val="%1.%2.%3.%4.%5.%6.%7.%8.%9"/>
      <w:lvlJc w:val="start"/>
      <w:pPr>
        <w:ind w:start="92.80pt" w:hanging="90pt"/>
      </w:pPr>
      <w:rPr>
        <w:rFonts w:hint="default"/>
      </w:rPr>
    </w:lvl>
  </w:abstractNum>
  <w:abstractNum w:abstractNumId="11" w15:restartNumberingAfterBreak="0">
    <w:nsid w:val="45C44270"/>
    <w:multiLevelType w:val="hybridMultilevel"/>
    <w:tmpl w:val="2F0C4F2A"/>
    <w:lvl w:ilvl="0" w:tplc="04070011">
      <w:start w:val="1"/>
      <w:numFmt w:val="decimal"/>
      <w:lvlText w:val="%1)"/>
      <w:lvlJc w:val="start"/>
      <w:pPr>
        <w:ind w:start="72pt" w:hanging="18pt"/>
      </w:pPr>
      <w:rPr>
        <w:rFonts w:hint="default"/>
      </w:rPr>
    </w:lvl>
    <w:lvl w:ilvl="1" w:tplc="55C4D444">
      <w:start w:val="1"/>
      <w:numFmt w:val="bullet"/>
      <w:lvlText w:val="-"/>
      <w:lvlJc w:val="start"/>
      <w:pPr>
        <w:ind w:start="108pt" w:hanging="18pt"/>
      </w:pPr>
      <w:rPr>
        <w:rFonts w:ascii="&quot;Times New Roman&quot;,serif" w:hAnsi="&quot;Times New Roman&quot;,serif" w:hint="default"/>
      </w:rPr>
    </w:lvl>
    <w:lvl w:ilvl="2" w:tplc="04070005" w:tentative="1">
      <w:start w:val="1"/>
      <w:numFmt w:val="bullet"/>
      <w:lvlText w:val=""/>
      <w:lvlJc w:val="start"/>
      <w:pPr>
        <w:ind w:start="144pt" w:hanging="18pt"/>
      </w:pPr>
      <w:rPr>
        <w:rFonts w:ascii="Wingdings" w:hAnsi="Wingdings" w:hint="default"/>
      </w:rPr>
    </w:lvl>
    <w:lvl w:ilvl="3" w:tplc="04070001" w:tentative="1">
      <w:start w:val="1"/>
      <w:numFmt w:val="bullet"/>
      <w:lvlText w:val=""/>
      <w:lvlJc w:val="start"/>
      <w:pPr>
        <w:ind w:start="180pt" w:hanging="18pt"/>
      </w:pPr>
      <w:rPr>
        <w:rFonts w:ascii="Symbol" w:hAnsi="Symbol" w:hint="default"/>
      </w:rPr>
    </w:lvl>
    <w:lvl w:ilvl="4" w:tplc="04070003" w:tentative="1">
      <w:start w:val="1"/>
      <w:numFmt w:val="bullet"/>
      <w:lvlText w:val="o"/>
      <w:lvlJc w:val="start"/>
      <w:pPr>
        <w:ind w:start="216pt" w:hanging="18pt"/>
      </w:pPr>
      <w:rPr>
        <w:rFonts w:ascii="Courier New" w:hAnsi="Courier New" w:cs="Courier New" w:hint="default"/>
      </w:rPr>
    </w:lvl>
    <w:lvl w:ilvl="5" w:tplc="04070005" w:tentative="1">
      <w:start w:val="1"/>
      <w:numFmt w:val="bullet"/>
      <w:lvlText w:val=""/>
      <w:lvlJc w:val="start"/>
      <w:pPr>
        <w:ind w:start="252pt" w:hanging="18pt"/>
      </w:pPr>
      <w:rPr>
        <w:rFonts w:ascii="Wingdings" w:hAnsi="Wingdings" w:hint="default"/>
      </w:rPr>
    </w:lvl>
    <w:lvl w:ilvl="6" w:tplc="04070001" w:tentative="1">
      <w:start w:val="1"/>
      <w:numFmt w:val="bullet"/>
      <w:lvlText w:val=""/>
      <w:lvlJc w:val="start"/>
      <w:pPr>
        <w:ind w:start="288pt" w:hanging="18pt"/>
      </w:pPr>
      <w:rPr>
        <w:rFonts w:ascii="Symbol" w:hAnsi="Symbol" w:hint="default"/>
      </w:rPr>
    </w:lvl>
    <w:lvl w:ilvl="7" w:tplc="04070003" w:tentative="1">
      <w:start w:val="1"/>
      <w:numFmt w:val="bullet"/>
      <w:lvlText w:val="o"/>
      <w:lvlJc w:val="start"/>
      <w:pPr>
        <w:ind w:start="324pt" w:hanging="18pt"/>
      </w:pPr>
      <w:rPr>
        <w:rFonts w:ascii="Courier New" w:hAnsi="Courier New" w:cs="Courier New" w:hint="default"/>
      </w:rPr>
    </w:lvl>
    <w:lvl w:ilvl="8" w:tplc="04070005" w:tentative="1">
      <w:start w:val="1"/>
      <w:numFmt w:val="bullet"/>
      <w:lvlText w:val=""/>
      <w:lvlJc w:val="start"/>
      <w:pPr>
        <w:ind w:start="360pt" w:hanging="18pt"/>
      </w:pPr>
      <w:rPr>
        <w:rFonts w:ascii="Wingdings" w:hAnsi="Wingdings" w:hint="default"/>
      </w:rPr>
    </w:lvl>
  </w:abstractNum>
  <w:abstractNum w:abstractNumId="12" w15:restartNumberingAfterBreak="0">
    <w:nsid w:val="493826C5"/>
    <w:multiLevelType w:val="multilevel"/>
    <w:tmpl w:val="39E0CABA"/>
    <w:lvl w:ilvl="0">
      <w:start w:val="2"/>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57.30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3" w15:restartNumberingAfterBreak="0">
    <w:nsid w:val="4AA60845"/>
    <w:multiLevelType w:val="hybridMultilevel"/>
    <w:tmpl w:val="D632C16A"/>
    <w:lvl w:ilvl="0" w:tplc="A7063FE6">
      <w:start w:val="1"/>
      <w:numFmt w:val="decimal"/>
      <w:lvlText w:val="%1)"/>
      <w:lvlJc w:val="start"/>
      <w:pPr>
        <w:ind w:start="72.60pt" w:hanging="18pt"/>
      </w:pPr>
      <w:rPr>
        <w:rFonts w:hint="default"/>
      </w:rPr>
    </w:lvl>
    <w:lvl w:ilvl="1" w:tplc="04070019" w:tentative="1">
      <w:start w:val="1"/>
      <w:numFmt w:val="lowerLetter"/>
      <w:lvlText w:val="%2."/>
      <w:lvlJc w:val="start"/>
      <w:pPr>
        <w:ind w:start="108.60pt" w:hanging="18pt"/>
      </w:pPr>
    </w:lvl>
    <w:lvl w:ilvl="2" w:tplc="0407001B" w:tentative="1">
      <w:start w:val="1"/>
      <w:numFmt w:val="lowerRoman"/>
      <w:lvlText w:val="%3."/>
      <w:lvlJc w:val="end"/>
      <w:pPr>
        <w:ind w:start="144.60pt" w:hanging="9pt"/>
      </w:pPr>
    </w:lvl>
    <w:lvl w:ilvl="3" w:tplc="0407000F" w:tentative="1">
      <w:start w:val="1"/>
      <w:numFmt w:val="decimal"/>
      <w:lvlText w:val="%4."/>
      <w:lvlJc w:val="start"/>
      <w:pPr>
        <w:ind w:start="180.60pt" w:hanging="18pt"/>
      </w:pPr>
    </w:lvl>
    <w:lvl w:ilvl="4" w:tplc="04070019" w:tentative="1">
      <w:start w:val="1"/>
      <w:numFmt w:val="lowerLetter"/>
      <w:lvlText w:val="%5."/>
      <w:lvlJc w:val="start"/>
      <w:pPr>
        <w:ind w:start="216.60pt" w:hanging="18pt"/>
      </w:pPr>
    </w:lvl>
    <w:lvl w:ilvl="5" w:tplc="0407001B" w:tentative="1">
      <w:start w:val="1"/>
      <w:numFmt w:val="lowerRoman"/>
      <w:lvlText w:val="%6."/>
      <w:lvlJc w:val="end"/>
      <w:pPr>
        <w:ind w:start="252.60pt" w:hanging="9pt"/>
      </w:pPr>
    </w:lvl>
    <w:lvl w:ilvl="6" w:tplc="0407000F" w:tentative="1">
      <w:start w:val="1"/>
      <w:numFmt w:val="decimal"/>
      <w:lvlText w:val="%7."/>
      <w:lvlJc w:val="start"/>
      <w:pPr>
        <w:ind w:start="288.60pt" w:hanging="18pt"/>
      </w:pPr>
    </w:lvl>
    <w:lvl w:ilvl="7" w:tplc="04070019" w:tentative="1">
      <w:start w:val="1"/>
      <w:numFmt w:val="lowerLetter"/>
      <w:lvlText w:val="%8."/>
      <w:lvlJc w:val="start"/>
      <w:pPr>
        <w:ind w:start="324.60pt" w:hanging="18pt"/>
      </w:pPr>
    </w:lvl>
    <w:lvl w:ilvl="8" w:tplc="0407001B" w:tentative="1">
      <w:start w:val="1"/>
      <w:numFmt w:val="lowerRoman"/>
      <w:lvlText w:val="%9."/>
      <w:lvlJc w:val="end"/>
      <w:pPr>
        <w:ind w:start="360.60pt" w:hanging="9pt"/>
      </w:pPr>
    </w:lvl>
  </w:abstractNum>
  <w:abstractNum w:abstractNumId="14" w15:restartNumberingAfterBreak="0">
    <w:nsid w:val="5DD213DC"/>
    <w:multiLevelType w:val="multilevel"/>
    <w:tmpl w:val="4244AFC8"/>
    <w:lvl w:ilvl="0">
      <w:start w:val="1"/>
      <w:numFmt w:val="decimal"/>
      <w:lvlText w:val="%1"/>
      <w:lvlJc w:val="start"/>
      <w:pPr>
        <w:ind w:start="24.50pt" w:hanging="24.50pt"/>
      </w:pPr>
      <w:rPr>
        <w:rFonts w:hint="default"/>
      </w:rPr>
    </w:lvl>
    <w:lvl w:ilvl="1">
      <w:start w:val="4"/>
      <w:numFmt w:val="decimal"/>
      <w:lvlText w:val="%1.%2"/>
      <w:lvlJc w:val="start"/>
      <w:pPr>
        <w:ind w:start="24.10pt" w:hanging="24.50pt"/>
      </w:pPr>
      <w:rPr>
        <w:rFonts w:hint="default"/>
      </w:rPr>
    </w:lvl>
    <w:lvl w:ilvl="2">
      <w:start w:val="1"/>
      <w:numFmt w:val="decimal"/>
      <w:lvlText w:val="%1.%2.%3"/>
      <w:lvlJc w:val="start"/>
      <w:pPr>
        <w:ind w:start="35.20pt" w:hanging="36pt"/>
      </w:pPr>
      <w:rPr>
        <w:rFonts w:hint="default"/>
      </w:rPr>
    </w:lvl>
    <w:lvl w:ilvl="3">
      <w:start w:val="1"/>
      <w:numFmt w:val="decimal"/>
      <w:lvlText w:val="%1.%2.%3.%4"/>
      <w:lvlJc w:val="start"/>
      <w:pPr>
        <w:ind w:start="52.80pt" w:hanging="54pt"/>
      </w:pPr>
      <w:rPr>
        <w:rFonts w:hint="default"/>
      </w:rPr>
    </w:lvl>
    <w:lvl w:ilvl="4">
      <w:start w:val="1"/>
      <w:numFmt w:val="decimal"/>
      <w:lvlText w:val="%1.%2.%3.%4.%5"/>
      <w:lvlJc w:val="start"/>
      <w:pPr>
        <w:ind w:start="52.40pt" w:hanging="54pt"/>
      </w:pPr>
      <w:rPr>
        <w:rFonts w:hint="default"/>
      </w:rPr>
    </w:lvl>
    <w:lvl w:ilvl="5">
      <w:start w:val="1"/>
      <w:numFmt w:val="decimal"/>
      <w:lvlText w:val="%1.%2.%3.%4.%5.%6"/>
      <w:lvlJc w:val="start"/>
      <w:pPr>
        <w:ind w:start="70pt" w:hanging="72pt"/>
      </w:pPr>
      <w:rPr>
        <w:rFonts w:hint="default"/>
      </w:rPr>
    </w:lvl>
    <w:lvl w:ilvl="6">
      <w:start w:val="1"/>
      <w:numFmt w:val="decimal"/>
      <w:lvlText w:val="%1.%2.%3.%4.%5.%6.%7"/>
      <w:lvlJc w:val="start"/>
      <w:pPr>
        <w:ind w:start="69.60pt" w:hanging="72pt"/>
      </w:pPr>
      <w:rPr>
        <w:rFonts w:hint="default"/>
      </w:rPr>
    </w:lvl>
    <w:lvl w:ilvl="7">
      <w:start w:val="1"/>
      <w:numFmt w:val="decimal"/>
      <w:lvlText w:val="%1.%2.%3.%4.%5.%6.%7.%8"/>
      <w:lvlJc w:val="start"/>
      <w:pPr>
        <w:ind w:start="87.20pt" w:hanging="90pt"/>
      </w:pPr>
      <w:rPr>
        <w:rFonts w:hint="default"/>
      </w:rPr>
    </w:lvl>
    <w:lvl w:ilvl="8">
      <w:start w:val="1"/>
      <w:numFmt w:val="decimal"/>
      <w:lvlText w:val="%1.%2.%3.%4.%5.%6.%7.%8.%9"/>
      <w:lvlJc w:val="start"/>
      <w:pPr>
        <w:ind w:start="86.80pt" w:hanging="90pt"/>
      </w:pPr>
      <w:rPr>
        <w:rFonts w:hint="default"/>
      </w:rPr>
    </w:lvl>
  </w:abstractNum>
  <w:abstractNum w:abstractNumId="15" w15:restartNumberingAfterBreak="0">
    <w:nsid w:val="5F2F46E3"/>
    <w:multiLevelType w:val="hybridMultilevel"/>
    <w:tmpl w:val="15D4DD5E"/>
    <w:lvl w:ilvl="0" w:tplc="FFFFFFFF">
      <w:start w:val="1"/>
      <w:numFmt w:val="bullet"/>
      <w:lvlText w:val=""/>
      <w:lvlJc w:val="start"/>
      <w:pPr>
        <w:ind w:start="72pt" w:hanging="18pt"/>
      </w:pPr>
      <w:rPr>
        <w:rFonts w:ascii="Wingdings" w:hAnsi="Wingdings" w:hint="default"/>
      </w:rPr>
    </w:lvl>
    <w:lvl w:ilvl="1" w:tplc="55C4D444">
      <w:start w:val="1"/>
      <w:numFmt w:val="bullet"/>
      <w:lvlText w:val="-"/>
      <w:lvlJc w:val="start"/>
      <w:pPr>
        <w:ind w:start="108pt" w:hanging="18pt"/>
      </w:pPr>
      <w:rPr>
        <w:rFonts w:ascii="&quot;Times New Roman&quot;,serif" w:hAnsi="&quot;Times New Roman&quot;,serif" w:hint="default"/>
      </w:rPr>
    </w:lvl>
    <w:lvl w:ilvl="2" w:tplc="04070005">
      <w:start w:val="1"/>
      <w:numFmt w:val="bullet"/>
      <w:lvlText w:val=""/>
      <w:lvlJc w:val="start"/>
      <w:pPr>
        <w:ind w:start="144pt" w:hanging="18pt"/>
      </w:pPr>
      <w:rPr>
        <w:rFonts w:ascii="Wingdings" w:hAnsi="Wingdings" w:hint="default"/>
      </w:rPr>
    </w:lvl>
    <w:lvl w:ilvl="3" w:tplc="04070001" w:tentative="1">
      <w:start w:val="1"/>
      <w:numFmt w:val="bullet"/>
      <w:lvlText w:val=""/>
      <w:lvlJc w:val="start"/>
      <w:pPr>
        <w:ind w:start="180pt" w:hanging="18pt"/>
      </w:pPr>
      <w:rPr>
        <w:rFonts w:ascii="Symbol" w:hAnsi="Symbol" w:hint="default"/>
      </w:rPr>
    </w:lvl>
    <w:lvl w:ilvl="4" w:tplc="04070003" w:tentative="1">
      <w:start w:val="1"/>
      <w:numFmt w:val="bullet"/>
      <w:lvlText w:val="o"/>
      <w:lvlJc w:val="start"/>
      <w:pPr>
        <w:ind w:start="216pt" w:hanging="18pt"/>
      </w:pPr>
      <w:rPr>
        <w:rFonts w:ascii="Courier New" w:hAnsi="Courier New" w:cs="Courier New" w:hint="default"/>
      </w:rPr>
    </w:lvl>
    <w:lvl w:ilvl="5" w:tplc="04070005" w:tentative="1">
      <w:start w:val="1"/>
      <w:numFmt w:val="bullet"/>
      <w:lvlText w:val=""/>
      <w:lvlJc w:val="start"/>
      <w:pPr>
        <w:ind w:start="252pt" w:hanging="18pt"/>
      </w:pPr>
      <w:rPr>
        <w:rFonts w:ascii="Wingdings" w:hAnsi="Wingdings" w:hint="default"/>
      </w:rPr>
    </w:lvl>
    <w:lvl w:ilvl="6" w:tplc="04070001" w:tentative="1">
      <w:start w:val="1"/>
      <w:numFmt w:val="bullet"/>
      <w:lvlText w:val=""/>
      <w:lvlJc w:val="start"/>
      <w:pPr>
        <w:ind w:start="288pt" w:hanging="18pt"/>
      </w:pPr>
      <w:rPr>
        <w:rFonts w:ascii="Symbol" w:hAnsi="Symbol" w:hint="default"/>
      </w:rPr>
    </w:lvl>
    <w:lvl w:ilvl="7" w:tplc="04070003" w:tentative="1">
      <w:start w:val="1"/>
      <w:numFmt w:val="bullet"/>
      <w:lvlText w:val="o"/>
      <w:lvlJc w:val="start"/>
      <w:pPr>
        <w:ind w:start="324pt" w:hanging="18pt"/>
      </w:pPr>
      <w:rPr>
        <w:rFonts w:ascii="Courier New" w:hAnsi="Courier New" w:cs="Courier New" w:hint="default"/>
      </w:rPr>
    </w:lvl>
    <w:lvl w:ilvl="8" w:tplc="04070005" w:tentative="1">
      <w:start w:val="1"/>
      <w:numFmt w:val="bullet"/>
      <w:lvlText w:val=""/>
      <w:lvlJc w:val="start"/>
      <w:pPr>
        <w:ind w:start="360pt" w:hanging="18pt"/>
      </w:pPr>
      <w:rPr>
        <w:rFonts w:ascii="Wingdings" w:hAnsi="Wingdings" w:hint="default"/>
      </w:rPr>
    </w:lvl>
  </w:abstractNum>
  <w:abstractNum w:abstractNumId="16" w15:restartNumberingAfterBreak="0">
    <w:nsid w:val="62AC2D4D"/>
    <w:multiLevelType w:val="multilevel"/>
    <w:tmpl w:val="88627F24"/>
    <w:lvl w:ilvl="0">
      <w:start w:val="1"/>
      <w:numFmt w:val="decimal"/>
      <w:lvlText w:val="%1."/>
      <w:lvlJc w:val="start"/>
      <w:pPr>
        <w:ind w:start="36pt" w:hanging="18pt"/>
      </w:pPr>
      <w:rPr>
        <w:rFonts w:hint="default"/>
      </w:rPr>
    </w:lvl>
    <w:lvl w:ilvl="1">
      <w:start w:val="1"/>
      <w:numFmt w:val="decimal"/>
      <w:isLgl/>
      <w:lvlText w:val="%1.%2"/>
      <w:lvlJc w:val="start"/>
      <w:pPr>
        <w:ind w:start="54.60pt" w:hanging="18.60pt"/>
      </w:pPr>
      <w:rPr>
        <w:rFonts w:hint="default"/>
      </w:rPr>
    </w:lvl>
    <w:lvl w:ilvl="2">
      <w:start w:val="1"/>
      <w:numFmt w:val="decimal"/>
      <w:isLgl/>
      <w:lvlText w:val="%1.%2.%3"/>
      <w:lvlJc w:val="start"/>
      <w:pPr>
        <w:ind w:start="90pt" w:hanging="36pt"/>
      </w:pPr>
      <w:rPr>
        <w:rFonts w:hint="default"/>
      </w:rPr>
    </w:lvl>
    <w:lvl w:ilvl="3">
      <w:start w:val="1"/>
      <w:numFmt w:val="decimal"/>
      <w:isLgl/>
      <w:lvlText w:val="%1.%2.%3.%4"/>
      <w:lvlJc w:val="start"/>
      <w:pPr>
        <w:ind w:start="108pt" w:hanging="36pt"/>
      </w:pPr>
      <w:rPr>
        <w:rFonts w:hint="default"/>
      </w:rPr>
    </w:lvl>
    <w:lvl w:ilvl="4">
      <w:start w:val="1"/>
      <w:numFmt w:val="decimal"/>
      <w:isLgl/>
      <w:lvlText w:val="%1.%2.%3.%4.%5"/>
      <w:lvlJc w:val="start"/>
      <w:pPr>
        <w:ind w:start="144pt" w:hanging="54pt"/>
      </w:pPr>
      <w:rPr>
        <w:rFonts w:hint="default"/>
      </w:rPr>
    </w:lvl>
    <w:lvl w:ilvl="5">
      <w:start w:val="1"/>
      <w:numFmt w:val="decimal"/>
      <w:isLgl/>
      <w:lvlText w:val="%1.%2.%3.%4.%5.%6"/>
      <w:lvlJc w:val="start"/>
      <w:pPr>
        <w:ind w:start="162pt" w:hanging="54pt"/>
      </w:pPr>
      <w:rPr>
        <w:rFonts w:hint="default"/>
      </w:rPr>
    </w:lvl>
    <w:lvl w:ilvl="6">
      <w:start w:val="1"/>
      <w:numFmt w:val="decimal"/>
      <w:isLgl/>
      <w:lvlText w:val="%1.%2.%3.%4.%5.%6.%7"/>
      <w:lvlJc w:val="start"/>
      <w:pPr>
        <w:ind w:start="198pt" w:hanging="72pt"/>
      </w:pPr>
      <w:rPr>
        <w:rFonts w:hint="default"/>
      </w:rPr>
    </w:lvl>
    <w:lvl w:ilvl="7">
      <w:start w:val="1"/>
      <w:numFmt w:val="decimal"/>
      <w:isLgl/>
      <w:lvlText w:val="%1.%2.%3.%4.%5.%6.%7.%8"/>
      <w:lvlJc w:val="start"/>
      <w:pPr>
        <w:ind w:start="216pt" w:hanging="72pt"/>
      </w:pPr>
      <w:rPr>
        <w:rFonts w:hint="default"/>
      </w:rPr>
    </w:lvl>
    <w:lvl w:ilvl="8">
      <w:start w:val="1"/>
      <w:numFmt w:val="decimal"/>
      <w:isLgl/>
      <w:lvlText w:val="%1.%2.%3.%4.%5.%6.%7.%8.%9"/>
      <w:lvlJc w:val="start"/>
      <w:pPr>
        <w:ind w:start="252pt" w:hanging="90pt"/>
      </w:pPr>
      <w:rPr>
        <w:rFonts w:hint="default"/>
      </w:rPr>
    </w:lvl>
  </w:abstractNum>
  <w:abstractNum w:abstractNumId="17" w15:restartNumberingAfterBreak="0">
    <w:nsid w:val="6E835686"/>
    <w:multiLevelType w:val="hybridMultilevel"/>
    <w:tmpl w:val="DEDC223A"/>
    <w:lvl w:ilvl="0" w:tplc="61208A4A">
      <w:start w:val="2"/>
      <w:numFmt w:val="bullet"/>
      <w:lvlText w:val="-"/>
      <w:lvlJc w:val="start"/>
      <w:rPr>
        <w:rFonts w:ascii="Arial" w:eastAsia="Calibri" w:hAnsi="Arial" w:cs="Arial" w:hint="default"/>
      </w:rPr>
    </w:lvl>
    <w:lvl w:ilvl="1" w:tplc="04070003" w:tentative="1">
      <w:start w:val="1"/>
      <w:numFmt w:val="bullet"/>
      <w:lvlText w:val="o"/>
      <w:lvlJc w:val="start"/>
      <w:pPr>
        <w:ind w:start="72pt" w:hanging="18pt"/>
      </w:pPr>
      <w:rPr>
        <w:rFonts w:ascii="Courier New" w:hAnsi="Courier New" w:cs="Courier New" w:hint="default"/>
      </w:rPr>
    </w:lvl>
    <w:lvl w:ilvl="2" w:tplc="04070005" w:tentative="1">
      <w:start w:val="1"/>
      <w:numFmt w:val="bullet"/>
      <w:lvlText w:val=""/>
      <w:lvlJc w:val="start"/>
      <w:pPr>
        <w:ind w:start="108pt" w:hanging="18pt"/>
      </w:pPr>
      <w:rPr>
        <w:rFonts w:ascii="Wingdings" w:hAnsi="Wingdings" w:hint="default"/>
      </w:rPr>
    </w:lvl>
    <w:lvl w:ilvl="3" w:tplc="04070001" w:tentative="1">
      <w:start w:val="1"/>
      <w:numFmt w:val="bullet"/>
      <w:lvlText w:val=""/>
      <w:lvlJc w:val="start"/>
      <w:pPr>
        <w:ind w:start="144pt" w:hanging="18pt"/>
      </w:pPr>
      <w:rPr>
        <w:rFonts w:ascii="Symbol" w:hAnsi="Symbol" w:hint="default"/>
      </w:rPr>
    </w:lvl>
    <w:lvl w:ilvl="4" w:tplc="04070003" w:tentative="1">
      <w:start w:val="1"/>
      <w:numFmt w:val="bullet"/>
      <w:lvlText w:val="o"/>
      <w:lvlJc w:val="start"/>
      <w:pPr>
        <w:ind w:start="180pt" w:hanging="18pt"/>
      </w:pPr>
      <w:rPr>
        <w:rFonts w:ascii="Courier New" w:hAnsi="Courier New" w:cs="Courier New" w:hint="default"/>
      </w:rPr>
    </w:lvl>
    <w:lvl w:ilvl="5" w:tplc="04070005" w:tentative="1">
      <w:start w:val="1"/>
      <w:numFmt w:val="bullet"/>
      <w:lvlText w:val=""/>
      <w:lvlJc w:val="start"/>
      <w:pPr>
        <w:ind w:start="216pt" w:hanging="18pt"/>
      </w:pPr>
      <w:rPr>
        <w:rFonts w:ascii="Wingdings" w:hAnsi="Wingdings" w:hint="default"/>
      </w:rPr>
    </w:lvl>
    <w:lvl w:ilvl="6" w:tplc="04070001" w:tentative="1">
      <w:start w:val="1"/>
      <w:numFmt w:val="bullet"/>
      <w:lvlText w:val=""/>
      <w:lvlJc w:val="start"/>
      <w:pPr>
        <w:ind w:start="252pt" w:hanging="18pt"/>
      </w:pPr>
      <w:rPr>
        <w:rFonts w:ascii="Symbol" w:hAnsi="Symbol" w:hint="default"/>
      </w:rPr>
    </w:lvl>
    <w:lvl w:ilvl="7" w:tplc="04070003" w:tentative="1">
      <w:start w:val="1"/>
      <w:numFmt w:val="bullet"/>
      <w:lvlText w:val="o"/>
      <w:lvlJc w:val="start"/>
      <w:pPr>
        <w:ind w:start="288pt" w:hanging="18pt"/>
      </w:pPr>
      <w:rPr>
        <w:rFonts w:ascii="Courier New" w:hAnsi="Courier New" w:cs="Courier New" w:hint="default"/>
      </w:rPr>
    </w:lvl>
    <w:lvl w:ilvl="8" w:tplc="04070005" w:tentative="1">
      <w:start w:val="1"/>
      <w:numFmt w:val="bullet"/>
      <w:lvlText w:val=""/>
      <w:lvlJc w:val="start"/>
      <w:pPr>
        <w:ind w:start="324pt" w:hanging="18pt"/>
      </w:pPr>
      <w:rPr>
        <w:rFonts w:ascii="Wingdings" w:hAnsi="Wingdings" w:hint="default"/>
      </w:rPr>
    </w:lvl>
  </w:abstractNum>
  <w:abstractNum w:abstractNumId="18" w15:restartNumberingAfterBreak="0">
    <w:nsid w:val="6F160195"/>
    <w:multiLevelType w:val="multilevel"/>
    <w:tmpl w:val="A7645BC2"/>
    <w:lvl w:ilvl="0">
      <w:start w:val="1"/>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9" w15:restartNumberingAfterBreak="0">
    <w:nsid w:val="75243A09"/>
    <w:multiLevelType w:val="hybridMultilevel"/>
    <w:tmpl w:val="680284FA"/>
    <w:lvl w:ilvl="0" w:tplc="DD7C7748">
      <w:start w:val="1"/>
      <w:numFmt w:val="bullet"/>
      <w:lvlText w:val=""/>
      <w:lvlJc w:val="start"/>
      <w:pPr>
        <w:ind w:start="36pt" w:hanging="18pt"/>
      </w:pPr>
      <w:rPr>
        <w:rFonts w:ascii="Wingdings" w:hAnsi="Wingdings" w:hint="default"/>
      </w:rPr>
    </w:lvl>
    <w:lvl w:ilvl="1" w:tplc="98A0A072">
      <w:start w:val="1"/>
      <w:numFmt w:val="bullet"/>
      <w:lvlText w:val="o"/>
      <w:lvlJc w:val="start"/>
      <w:pPr>
        <w:ind w:start="72pt" w:hanging="18pt"/>
      </w:pPr>
      <w:rPr>
        <w:rFonts w:ascii="Courier New" w:hAnsi="Courier New" w:hint="default"/>
      </w:rPr>
    </w:lvl>
    <w:lvl w:ilvl="2" w:tplc="DCE82D52">
      <w:start w:val="1"/>
      <w:numFmt w:val="bullet"/>
      <w:lvlText w:val=""/>
      <w:lvlJc w:val="start"/>
      <w:pPr>
        <w:ind w:start="108pt" w:hanging="18pt"/>
      </w:pPr>
      <w:rPr>
        <w:rFonts w:ascii="Wingdings" w:hAnsi="Wingdings" w:hint="default"/>
      </w:rPr>
    </w:lvl>
    <w:lvl w:ilvl="3" w:tplc="32BA609E">
      <w:start w:val="1"/>
      <w:numFmt w:val="bullet"/>
      <w:lvlText w:val=""/>
      <w:lvlJc w:val="start"/>
      <w:pPr>
        <w:ind w:start="144pt" w:hanging="18pt"/>
      </w:pPr>
      <w:rPr>
        <w:rFonts w:ascii="Symbol" w:hAnsi="Symbol" w:hint="default"/>
      </w:rPr>
    </w:lvl>
    <w:lvl w:ilvl="4" w:tplc="F57AF97E">
      <w:start w:val="1"/>
      <w:numFmt w:val="bullet"/>
      <w:lvlText w:val="o"/>
      <w:lvlJc w:val="start"/>
      <w:pPr>
        <w:ind w:start="180pt" w:hanging="18pt"/>
      </w:pPr>
      <w:rPr>
        <w:rFonts w:ascii="Courier New" w:hAnsi="Courier New" w:hint="default"/>
      </w:rPr>
    </w:lvl>
    <w:lvl w:ilvl="5" w:tplc="FA2AE178">
      <w:start w:val="1"/>
      <w:numFmt w:val="bullet"/>
      <w:lvlText w:val=""/>
      <w:lvlJc w:val="start"/>
      <w:pPr>
        <w:ind w:start="216pt" w:hanging="18pt"/>
      </w:pPr>
      <w:rPr>
        <w:rFonts w:ascii="Wingdings" w:hAnsi="Wingdings" w:hint="default"/>
      </w:rPr>
    </w:lvl>
    <w:lvl w:ilvl="6" w:tplc="38F0D8C4">
      <w:start w:val="1"/>
      <w:numFmt w:val="bullet"/>
      <w:lvlText w:val=""/>
      <w:lvlJc w:val="start"/>
      <w:pPr>
        <w:ind w:start="252pt" w:hanging="18pt"/>
      </w:pPr>
      <w:rPr>
        <w:rFonts w:ascii="Symbol" w:hAnsi="Symbol" w:hint="default"/>
      </w:rPr>
    </w:lvl>
    <w:lvl w:ilvl="7" w:tplc="61D45AC0">
      <w:start w:val="1"/>
      <w:numFmt w:val="bullet"/>
      <w:lvlText w:val="o"/>
      <w:lvlJc w:val="start"/>
      <w:pPr>
        <w:ind w:start="288pt" w:hanging="18pt"/>
      </w:pPr>
      <w:rPr>
        <w:rFonts w:ascii="Courier New" w:hAnsi="Courier New" w:hint="default"/>
      </w:rPr>
    </w:lvl>
    <w:lvl w:ilvl="8" w:tplc="F41EB4AA">
      <w:start w:val="1"/>
      <w:numFmt w:val="bullet"/>
      <w:lvlText w:val=""/>
      <w:lvlJc w:val="start"/>
      <w:pPr>
        <w:ind w:start="324pt" w:hanging="18pt"/>
      </w:pPr>
      <w:rPr>
        <w:rFonts w:ascii="Wingdings" w:hAnsi="Wingdings" w:hint="default"/>
      </w:rPr>
    </w:lvl>
  </w:abstractNum>
  <w:abstractNum w:abstractNumId="20" w15:restartNumberingAfterBreak="0">
    <w:nsid w:val="76445A16"/>
    <w:multiLevelType w:val="multilevel"/>
    <w:tmpl w:val="6FD4AAC2"/>
    <w:lvl w:ilvl="0">
      <w:start w:val="1"/>
      <w:numFmt w:val="decimal"/>
      <w:lvlText w:val="%1."/>
      <w:lvlJc w:val="start"/>
      <w:pPr>
        <w:ind w:start="36pt" w:hanging="18pt"/>
      </w:pPr>
    </w:lvl>
    <w:lvl w:ilvl="1">
      <w:start w:val="3"/>
      <w:numFmt w:val="decimal"/>
      <w:isLgl/>
      <w:lvlText w:val="%1.%2."/>
      <w:lvlJc w:val="start"/>
      <w:pPr>
        <w:ind w:start="90pt" w:hanging="36pt"/>
      </w:pPr>
      <w:rPr>
        <w:rFonts w:hint="default"/>
      </w:rPr>
    </w:lvl>
    <w:lvl w:ilvl="2">
      <w:start w:val="1"/>
      <w:numFmt w:val="decimal"/>
      <w:isLgl/>
      <w:lvlText w:val="%1.%2.%3."/>
      <w:lvlJc w:val="start"/>
      <w:pPr>
        <w:ind w:start="126pt" w:hanging="36pt"/>
      </w:pPr>
      <w:rPr>
        <w:rFonts w:hint="default"/>
      </w:rPr>
    </w:lvl>
    <w:lvl w:ilvl="3">
      <w:start w:val="1"/>
      <w:numFmt w:val="decimal"/>
      <w:isLgl/>
      <w:lvlText w:val="%1.%2.%3.%4."/>
      <w:lvlJc w:val="start"/>
      <w:pPr>
        <w:ind w:start="180pt" w:hanging="54pt"/>
      </w:pPr>
      <w:rPr>
        <w:rFonts w:hint="default"/>
      </w:rPr>
    </w:lvl>
    <w:lvl w:ilvl="4">
      <w:start w:val="1"/>
      <w:numFmt w:val="decimal"/>
      <w:isLgl/>
      <w:lvlText w:val="%1.%2.%3.%4.%5."/>
      <w:lvlJc w:val="start"/>
      <w:pPr>
        <w:ind w:start="216pt" w:hanging="54pt"/>
      </w:pPr>
      <w:rPr>
        <w:rFonts w:hint="default"/>
      </w:rPr>
    </w:lvl>
    <w:lvl w:ilvl="5">
      <w:start w:val="1"/>
      <w:numFmt w:val="decimal"/>
      <w:isLgl/>
      <w:lvlText w:val="%1.%2.%3.%4.%5.%6."/>
      <w:lvlJc w:val="start"/>
      <w:pPr>
        <w:ind w:start="270pt" w:hanging="72pt"/>
      </w:pPr>
      <w:rPr>
        <w:rFonts w:hint="default"/>
      </w:rPr>
    </w:lvl>
    <w:lvl w:ilvl="6">
      <w:start w:val="1"/>
      <w:numFmt w:val="decimal"/>
      <w:isLgl/>
      <w:lvlText w:val="%1.%2.%3.%4.%5.%6.%7."/>
      <w:lvlJc w:val="start"/>
      <w:pPr>
        <w:ind w:start="306pt" w:hanging="72pt"/>
      </w:pPr>
      <w:rPr>
        <w:rFonts w:hint="default"/>
      </w:rPr>
    </w:lvl>
    <w:lvl w:ilvl="7">
      <w:start w:val="1"/>
      <w:numFmt w:val="decimal"/>
      <w:isLgl/>
      <w:lvlText w:val="%1.%2.%3.%4.%5.%6.%7.%8."/>
      <w:lvlJc w:val="start"/>
      <w:pPr>
        <w:ind w:start="360pt" w:hanging="90pt"/>
      </w:pPr>
      <w:rPr>
        <w:rFonts w:hint="default"/>
      </w:rPr>
    </w:lvl>
    <w:lvl w:ilvl="8">
      <w:start w:val="1"/>
      <w:numFmt w:val="decimal"/>
      <w:isLgl/>
      <w:lvlText w:val="%1.%2.%3.%4.%5.%6.%7.%8.%9."/>
      <w:lvlJc w:val="start"/>
      <w:pPr>
        <w:ind w:start="396pt" w:hanging="90pt"/>
      </w:pPr>
      <w:rPr>
        <w:rFonts w:hint="default"/>
      </w:rPr>
    </w:lvl>
  </w:abstractNum>
  <w:abstractNum w:abstractNumId="21" w15:restartNumberingAfterBreak="0">
    <w:nsid w:val="7B000A26"/>
    <w:multiLevelType w:val="hybridMultilevel"/>
    <w:tmpl w:val="E98C483E"/>
    <w:lvl w:ilvl="0" w:tplc="FFFFFFFF">
      <w:start w:val="1"/>
      <w:numFmt w:val="bullet"/>
      <w:lvlText w:val=""/>
      <w:lvlJc w:val="start"/>
      <w:pPr>
        <w:ind w:start="36pt" w:hanging="18pt"/>
      </w:pPr>
      <w:rPr>
        <w:rFonts w:ascii="Wingdings" w:hAnsi="Wingdings" w:hint="default"/>
      </w:rPr>
    </w:lvl>
    <w:lvl w:ilvl="1" w:tplc="AD621108">
      <w:start w:val="1"/>
      <w:numFmt w:val="bullet"/>
      <w:lvlText w:val="o"/>
      <w:lvlJc w:val="start"/>
      <w:pPr>
        <w:ind w:start="72pt" w:hanging="18pt"/>
      </w:pPr>
      <w:rPr>
        <w:rFonts w:ascii="Courier New" w:hAnsi="Courier New" w:hint="default"/>
      </w:rPr>
    </w:lvl>
    <w:lvl w:ilvl="2" w:tplc="CFBE2734">
      <w:start w:val="1"/>
      <w:numFmt w:val="bullet"/>
      <w:lvlText w:val=""/>
      <w:lvlJc w:val="start"/>
      <w:pPr>
        <w:ind w:start="108pt" w:hanging="18pt"/>
      </w:pPr>
      <w:rPr>
        <w:rFonts w:ascii="Wingdings" w:hAnsi="Wingdings" w:hint="default"/>
      </w:rPr>
    </w:lvl>
    <w:lvl w:ilvl="3" w:tplc="3B9AFD04">
      <w:start w:val="1"/>
      <w:numFmt w:val="bullet"/>
      <w:lvlText w:val=""/>
      <w:lvlJc w:val="start"/>
      <w:pPr>
        <w:ind w:start="144pt" w:hanging="18pt"/>
      </w:pPr>
      <w:rPr>
        <w:rFonts w:ascii="Symbol" w:hAnsi="Symbol" w:hint="default"/>
      </w:rPr>
    </w:lvl>
    <w:lvl w:ilvl="4" w:tplc="2F18016E">
      <w:start w:val="1"/>
      <w:numFmt w:val="bullet"/>
      <w:lvlText w:val="o"/>
      <w:lvlJc w:val="start"/>
      <w:pPr>
        <w:ind w:start="180pt" w:hanging="18pt"/>
      </w:pPr>
      <w:rPr>
        <w:rFonts w:ascii="Courier New" w:hAnsi="Courier New" w:hint="default"/>
      </w:rPr>
    </w:lvl>
    <w:lvl w:ilvl="5" w:tplc="18AA7C8E">
      <w:start w:val="1"/>
      <w:numFmt w:val="bullet"/>
      <w:lvlText w:val=""/>
      <w:lvlJc w:val="start"/>
      <w:pPr>
        <w:ind w:start="216pt" w:hanging="18pt"/>
      </w:pPr>
      <w:rPr>
        <w:rFonts w:ascii="Wingdings" w:hAnsi="Wingdings" w:hint="default"/>
      </w:rPr>
    </w:lvl>
    <w:lvl w:ilvl="6" w:tplc="C51085F0">
      <w:start w:val="1"/>
      <w:numFmt w:val="bullet"/>
      <w:lvlText w:val=""/>
      <w:lvlJc w:val="start"/>
      <w:pPr>
        <w:ind w:start="252pt" w:hanging="18pt"/>
      </w:pPr>
      <w:rPr>
        <w:rFonts w:ascii="Symbol" w:hAnsi="Symbol" w:hint="default"/>
      </w:rPr>
    </w:lvl>
    <w:lvl w:ilvl="7" w:tplc="C9B4AD4A">
      <w:start w:val="1"/>
      <w:numFmt w:val="bullet"/>
      <w:lvlText w:val="o"/>
      <w:lvlJc w:val="start"/>
      <w:pPr>
        <w:ind w:start="288pt" w:hanging="18pt"/>
      </w:pPr>
      <w:rPr>
        <w:rFonts w:ascii="Courier New" w:hAnsi="Courier New" w:hint="default"/>
      </w:rPr>
    </w:lvl>
    <w:lvl w:ilvl="8" w:tplc="8E84E45A">
      <w:start w:val="1"/>
      <w:numFmt w:val="bullet"/>
      <w:lvlText w:val=""/>
      <w:lvlJc w:val="start"/>
      <w:pPr>
        <w:ind w:start="324pt" w:hanging="18pt"/>
      </w:pPr>
      <w:rPr>
        <w:rFonts w:ascii="Wingdings" w:hAnsi="Wingdings" w:hint="default"/>
      </w:rPr>
    </w:lvl>
  </w:abstractNum>
  <w:abstractNum w:abstractNumId="22" w15:restartNumberingAfterBreak="0">
    <w:nsid w:val="7E891C07"/>
    <w:multiLevelType w:val="hybridMultilevel"/>
    <w:tmpl w:val="D12402AC"/>
    <w:lvl w:ilvl="0" w:tplc="55C4D444">
      <w:start w:val="1"/>
      <w:numFmt w:val="bullet"/>
      <w:lvlText w:val="-"/>
      <w:lvlJc w:val="start"/>
      <w:pPr>
        <w:ind w:start="36pt" w:hanging="18pt"/>
      </w:pPr>
      <w:rPr>
        <w:rFonts w:ascii="&quot;Times New Roman&quot;,serif" w:hAnsi="&quot;Times New Roman&quot;,serif" w:hint="default"/>
      </w:rPr>
    </w:lvl>
    <w:lvl w:ilvl="1" w:tplc="B27CD190">
      <w:start w:val="1"/>
      <w:numFmt w:val="bullet"/>
      <w:lvlText w:val="o"/>
      <w:lvlJc w:val="start"/>
      <w:pPr>
        <w:ind w:start="72pt" w:hanging="18pt"/>
      </w:pPr>
      <w:rPr>
        <w:rFonts w:ascii="Courier New" w:hAnsi="Courier New" w:hint="default"/>
      </w:rPr>
    </w:lvl>
    <w:lvl w:ilvl="2" w:tplc="FC98102E">
      <w:start w:val="1"/>
      <w:numFmt w:val="bullet"/>
      <w:lvlText w:val=""/>
      <w:lvlJc w:val="start"/>
      <w:pPr>
        <w:ind w:start="108pt" w:hanging="18pt"/>
      </w:pPr>
      <w:rPr>
        <w:rFonts w:ascii="Wingdings" w:hAnsi="Wingdings" w:hint="default"/>
      </w:rPr>
    </w:lvl>
    <w:lvl w:ilvl="3" w:tplc="38B86C14">
      <w:start w:val="1"/>
      <w:numFmt w:val="bullet"/>
      <w:lvlText w:val=""/>
      <w:lvlJc w:val="start"/>
      <w:pPr>
        <w:ind w:start="144pt" w:hanging="18pt"/>
      </w:pPr>
      <w:rPr>
        <w:rFonts w:ascii="Symbol" w:hAnsi="Symbol" w:hint="default"/>
      </w:rPr>
    </w:lvl>
    <w:lvl w:ilvl="4" w:tplc="C1B6FBAC">
      <w:start w:val="1"/>
      <w:numFmt w:val="bullet"/>
      <w:lvlText w:val="o"/>
      <w:lvlJc w:val="start"/>
      <w:pPr>
        <w:ind w:start="180pt" w:hanging="18pt"/>
      </w:pPr>
      <w:rPr>
        <w:rFonts w:ascii="Courier New" w:hAnsi="Courier New" w:hint="default"/>
      </w:rPr>
    </w:lvl>
    <w:lvl w:ilvl="5" w:tplc="B2C6C204">
      <w:start w:val="1"/>
      <w:numFmt w:val="bullet"/>
      <w:lvlText w:val=""/>
      <w:lvlJc w:val="start"/>
      <w:pPr>
        <w:ind w:start="216pt" w:hanging="18pt"/>
      </w:pPr>
      <w:rPr>
        <w:rFonts w:ascii="Wingdings" w:hAnsi="Wingdings" w:hint="default"/>
      </w:rPr>
    </w:lvl>
    <w:lvl w:ilvl="6" w:tplc="983E02AA">
      <w:start w:val="1"/>
      <w:numFmt w:val="bullet"/>
      <w:lvlText w:val=""/>
      <w:lvlJc w:val="start"/>
      <w:pPr>
        <w:ind w:start="252pt" w:hanging="18pt"/>
      </w:pPr>
      <w:rPr>
        <w:rFonts w:ascii="Symbol" w:hAnsi="Symbol" w:hint="default"/>
      </w:rPr>
    </w:lvl>
    <w:lvl w:ilvl="7" w:tplc="71565B0C">
      <w:start w:val="1"/>
      <w:numFmt w:val="bullet"/>
      <w:lvlText w:val="o"/>
      <w:lvlJc w:val="start"/>
      <w:pPr>
        <w:ind w:start="288pt" w:hanging="18pt"/>
      </w:pPr>
      <w:rPr>
        <w:rFonts w:ascii="Courier New" w:hAnsi="Courier New" w:hint="default"/>
      </w:rPr>
    </w:lvl>
    <w:lvl w:ilvl="8" w:tplc="4CE44A20">
      <w:start w:val="1"/>
      <w:numFmt w:val="bullet"/>
      <w:lvlText w:val=""/>
      <w:lvlJc w:val="start"/>
      <w:pPr>
        <w:ind w:start="324pt" w:hanging="18pt"/>
      </w:pPr>
      <w:rPr>
        <w:rFonts w:ascii="Wingdings" w:hAnsi="Wingdings" w:hint="default"/>
      </w:rPr>
    </w:lvl>
  </w:abstractNum>
  <w:num w:numId="1" w16cid:durableId="1986931916">
    <w:abstractNumId w:val="6"/>
  </w:num>
  <w:num w:numId="2" w16cid:durableId="1815443168">
    <w:abstractNumId w:val="4"/>
  </w:num>
  <w:num w:numId="3" w16cid:durableId="1216042060">
    <w:abstractNumId w:val="17"/>
  </w:num>
  <w:num w:numId="4" w16cid:durableId="2141920179">
    <w:abstractNumId w:val="0"/>
  </w:num>
  <w:num w:numId="5" w16cid:durableId="1309630500">
    <w:abstractNumId w:val="3"/>
  </w:num>
  <w:num w:numId="6" w16cid:durableId="41487669">
    <w:abstractNumId w:val="21"/>
  </w:num>
  <w:num w:numId="7" w16cid:durableId="1830828243">
    <w:abstractNumId w:val="15"/>
  </w:num>
  <w:num w:numId="8" w16cid:durableId="197282315">
    <w:abstractNumId w:val="10"/>
  </w:num>
  <w:num w:numId="9" w16cid:durableId="191067232">
    <w:abstractNumId w:val="14"/>
  </w:num>
  <w:num w:numId="10" w16cid:durableId="1407071636">
    <w:abstractNumId w:val="7"/>
  </w:num>
  <w:num w:numId="11" w16cid:durableId="1188955670">
    <w:abstractNumId w:val="18"/>
  </w:num>
  <w:num w:numId="12" w16cid:durableId="1574122285">
    <w:abstractNumId w:val="1"/>
  </w:num>
  <w:num w:numId="13" w16cid:durableId="1602912233">
    <w:abstractNumId w:val="11"/>
  </w:num>
  <w:num w:numId="14" w16cid:durableId="1741974860">
    <w:abstractNumId w:val="20"/>
  </w:num>
  <w:num w:numId="15" w16cid:durableId="1566992367">
    <w:abstractNumId w:val="12"/>
  </w:num>
  <w:num w:numId="16" w16cid:durableId="1120877570">
    <w:abstractNumId w:val="16"/>
  </w:num>
  <w:num w:numId="17" w16cid:durableId="1203060956">
    <w:abstractNumId w:val="13"/>
  </w:num>
  <w:num w:numId="18" w16cid:durableId="693730209">
    <w:abstractNumId w:val="9"/>
  </w:num>
  <w:num w:numId="19" w16cid:durableId="795370540">
    <w:abstractNumId w:val="8"/>
  </w:num>
  <w:num w:numId="20" w16cid:durableId="1765417891">
    <w:abstractNumId w:val="19"/>
  </w:num>
  <w:num w:numId="21" w16cid:durableId="974719498">
    <w:abstractNumId w:val="5"/>
  </w:num>
  <w:num w:numId="22" w16cid:durableId="823815287">
    <w:abstractNumId w:val="22"/>
  </w:num>
  <w:num w:numId="23" w16cid:durableId="1968391739">
    <w:abstractNumId w:val="2"/>
  </w:num>
  <w:numIdMacAtCleanup w:val="18"/>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ocumentProtection w:edit="forms" w:enforcement="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907DD"/>
    <w:rsid w:val="00000236"/>
    <w:rsid w:val="0000044E"/>
    <w:rsid w:val="00003D90"/>
    <w:rsid w:val="00004EF6"/>
    <w:rsid w:val="00006526"/>
    <w:rsid w:val="00010038"/>
    <w:rsid w:val="00011406"/>
    <w:rsid w:val="00012731"/>
    <w:rsid w:val="00015C04"/>
    <w:rsid w:val="000173BF"/>
    <w:rsid w:val="0001767E"/>
    <w:rsid w:val="00021695"/>
    <w:rsid w:val="00023E6A"/>
    <w:rsid w:val="000242A7"/>
    <w:rsid w:val="000263D7"/>
    <w:rsid w:val="000300E1"/>
    <w:rsid w:val="00030579"/>
    <w:rsid w:val="000330B5"/>
    <w:rsid w:val="00033CD4"/>
    <w:rsid w:val="00033D72"/>
    <w:rsid w:val="00034AF7"/>
    <w:rsid w:val="00034E98"/>
    <w:rsid w:val="00035347"/>
    <w:rsid w:val="000354DF"/>
    <w:rsid w:val="000405B8"/>
    <w:rsid w:val="00043AC1"/>
    <w:rsid w:val="00044427"/>
    <w:rsid w:val="000464F3"/>
    <w:rsid w:val="00053E2D"/>
    <w:rsid w:val="000546B0"/>
    <w:rsid w:val="00057466"/>
    <w:rsid w:val="00060299"/>
    <w:rsid w:val="000606BB"/>
    <w:rsid w:val="00062DDA"/>
    <w:rsid w:val="00063599"/>
    <w:rsid w:val="00066DF8"/>
    <w:rsid w:val="00067658"/>
    <w:rsid w:val="00070700"/>
    <w:rsid w:val="00070B18"/>
    <w:rsid w:val="00071EAB"/>
    <w:rsid w:val="00073131"/>
    <w:rsid w:val="0007388C"/>
    <w:rsid w:val="0007418D"/>
    <w:rsid w:val="00074286"/>
    <w:rsid w:val="00076C50"/>
    <w:rsid w:val="000801D1"/>
    <w:rsid w:val="000826D6"/>
    <w:rsid w:val="0008272B"/>
    <w:rsid w:val="00082C0D"/>
    <w:rsid w:val="0008333B"/>
    <w:rsid w:val="00085C69"/>
    <w:rsid w:val="000930D3"/>
    <w:rsid w:val="00095D26"/>
    <w:rsid w:val="0009702C"/>
    <w:rsid w:val="000977D3"/>
    <w:rsid w:val="00097A9A"/>
    <w:rsid w:val="000A1895"/>
    <w:rsid w:val="000A2C1A"/>
    <w:rsid w:val="000A46CD"/>
    <w:rsid w:val="000A5C26"/>
    <w:rsid w:val="000B03ED"/>
    <w:rsid w:val="000B1AEC"/>
    <w:rsid w:val="000B1AF1"/>
    <w:rsid w:val="000B47E3"/>
    <w:rsid w:val="000B5DCC"/>
    <w:rsid w:val="000C0AA3"/>
    <w:rsid w:val="000C1937"/>
    <w:rsid w:val="000C23A0"/>
    <w:rsid w:val="000C2F55"/>
    <w:rsid w:val="000C3459"/>
    <w:rsid w:val="000C50F6"/>
    <w:rsid w:val="000C6D74"/>
    <w:rsid w:val="000C6D8C"/>
    <w:rsid w:val="000D0ED6"/>
    <w:rsid w:val="000D12B1"/>
    <w:rsid w:val="000D42D9"/>
    <w:rsid w:val="000E033C"/>
    <w:rsid w:val="000E04D8"/>
    <w:rsid w:val="000E13DE"/>
    <w:rsid w:val="000E51AA"/>
    <w:rsid w:val="000E5B3F"/>
    <w:rsid w:val="000E5F59"/>
    <w:rsid w:val="000E70BE"/>
    <w:rsid w:val="000E7415"/>
    <w:rsid w:val="000E7B52"/>
    <w:rsid w:val="000F19CB"/>
    <w:rsid w:val="000F471F"/>
    <w:rsid w:val="000F7DAD"/>
    <w:rsid w:val="0010008D"/>
    <w:rsid w:val="00100AE1"/>
    <w:rsid w:val="00100E16"/>
    <w:rsid w:val="00101C6C"/>
    <w:rsid w:val="00102E7E"/>
    <w:rsid w:val="0010610F"/>
    <w:rsid w:val="001068ED"/>
    <w:rsid w:val="001076BE"/>
    <w:rsid w:val="001137FD"/>
    <w:rsid w:val="00113B17"/>
    <w:rsid w:val="00114A3D"/>
    <w:rsid w:val="001153A0"/>
    <w:rsid w:val="00116D00"/>
    <w:rsid w:val="001209F2"/>
    <w:rsid w:val="00120F5A"/>
    <w:rsid w:val="00121EF7"/>
    <w:rsid w:val="00122CD5"/>
    <w:rsid w:val="00123A45"/>
    <w:rsid w:val="00124132"/>
    <w:rsid w:val="00124298"/>
    <w:rsid w:val="00124A8B"/>
    <w:rsid w:val="00125755"/>
    <w:rsid w:val="00127065"/>
    <w:rsid w:val="00131443"/>
    <w:rsid w:val="00131E07"/>
    <w:rsid w:val="00134C5C"/>
    <w:rsid w:val="0014517D"/>
    <w:rsid w:val="0014574C"/>
    <w:rsid w:val="00145DCD"/>
    <w:rsid w:val="00154C51"/>
    <w:rsid w:val="001615B1"/>
    <w:rsid w:val="00161DF1"/>
    <w:rsid w:val="00162378"/>
    <w:rsid w:val="0016277F"/>
    <w:rsid w:val="00163C0B"/>
    <w:rsid w:val="00163FF7"/>
    <w:rsid w:val="00167497"/>
    <w:rsid w:val="00167616"/>
    <w:rsid w:val="00167889"/>
    <w:rsid w:val="00167D3B"/>
    <w:rsid w:val="00171EF5"/>
    <w:rsid w:val="00172439"/>
    <w:rsid w:val="001743AD"/>
    <w:rsid w:val="001805CD"/>
    <w:rsid w:val="00182C14"/>
    <w:rsid w:val="00183329"/>
    <w:rsid w:val="00184DD5"/>
    <w:rsid w:val="001854AF"/>
    <w:rsid w:val="00186EA7"/>
    <w:rsid w:val="00187AEA"/>
    <w:rsid w:val="00192593"/>
    <w:rsid w:val="001953E1"/>
    <w:rsid w:val="00196110"/>
    <w:rsid w:val="001967FF"/>
    <w:rsid w:val="001A472B"/>
    <w:rsid w:val="001A56B2"/>
    <w:rsid w:val="001A7048"/>
    <w:rsid w:val="001B1F66"/>
    <w:rsid w:val="001B2ECE"/>
    <w:rsid w:val="001B442D"/>
    <w:rsid w:val="001B4703"/>
    <w:rsid w:val="001B5CA4"/>
    <w:rsid w:val="001B6D21"/>
    <w:rsid w:val="001B707D"/>
    <w:rsid w:val="001C1108"/>
    <w:rsid w:val="001C20EE"/>
    <w:rsid w:val="001C466F"/>
    <w:rsid w:val="001C7165"/>
    <w:rsid w:val="001D04D1"/>
    <w:rsid w:val="001D169E"/>
    <w:rsid w:val="001D70BB"/>
    <w:rsid w:val="001D72EC"/>
    <w:rsid w:val="001E26BC"/>
    <w:rsid w:val="001E3564"/>
    <w:rsid w:val="001E42EF"/>
    <w:rsid w:val="001E5051"/>
    <w:rsid w:val="001E70FC"/>
    <w:rsid w:val="001F0390"/>
    <w:rsid w:val="001F0E8C"/>
    <w:rsid w:val="001F16F2"/>
    <w:rsid w:val="001F2D22"/>
    <w:rsid w:val="001F42B0"/>
    <w:rsid w:val="001F4416"/>
    <w:rsid w:val="001F4E53"/>
    <w:rsid w:val="001F6BF9"/>
    <w:rsid w:val="00201847"/>
    <w:rsid w:val="00201943"/>
    <w:rsid w:val="00203622"/>
    <w:rsid w:val="00203EA3"/>
    <w:rsid w:val="00204CAC"/>
    <w:rsid w:val="002073EF"/>
    <w:rsid w:val="00211849"/>
    <w:rsid w:val="002119FF"/>
    <w:rsid w:val="0021247A"/>
    <w:rsid w:val="00213E65"/>
    <w:rsid w:val="00214261"/>
    <w:rsid w:val="00214C0E"/>
    <w:rsid w:val="0021550F"/>
    <w:rsid w:val="00220339"/>
    <w:rsid w:val="00220D22"/>
    <w:rsid w:val="00221FDE"/>
    <w:rsid w:val="00226622"/>
    <w:rsid w:val="00227454"/>
    <w:rsid w:val="002275FF"/>
    <w:rsid w:val="00227CA1"/>
    <w:rsid w:val="00230040"/>
    <w:rsid w:val="002322DC"/>
    <w:rsid w:val="002403B7"/>
    <w:rsid w:val="002422DD"/>
    <w:rsid w:val="0024256A"/>
    <w:rsid w:val="002435CC"/>
    <w:rsid w:val="00243BA3"/>
    <w:rsid w:val="00244965"/>
    <w:rsid w:val="0025110C"/>
    <w:rsid w:val="00251C19"/>
    <w:rsid w:val="00257DFB"/>
    <w:rsid w:val="002633DE"/>
    <w:rsid w:val="00263B35"/>
    <w:rsid w:val="002654C2"/>
    <w:rsid w:val="00266E49"/>
    <w:rsid w:val="0026719B"/>
    <w:rsid w:val="0026772A"/>
    <w:rsid w:val="002717B4"/>
    <w:rsid w:val="00273F2A"/>
    <w:rsid w:val="0027777B"/>
    <w:rsid w:val="00280585"/>
    <w:rsid w:val="00281419"/>
    <w:rsid w:val="00282289"/>
    <w:rsid w:val="00284257"/>
    <w:rsid w:val="00285D74"/>
    <w:rsid w:val="00286287"/>
    <w:rsid w:val="002868B6"/>
    <w:rsid w:val="0029031D"/>
    <w:rsid w:val="002958A1"/>
    <w:rsid w:val="002A3E59"/>
    <w:rsid w:val="002A4AD4"/>
    <w:rsid w:val="002A5535"/>
    <w:rsid w:val="002B16C6"/>
    <w:rsid w:val="002B3E2A"/>
    <w:rsid w:val="002B3F65"/>
    <w:rsid w:val="002B60D0"/>
    <w:rsid w:val="002B78B9"/>
    <w:rsid w:val="002C0529"/>
    <w:rsid w:val="002C5EC7"/>
    <w:rsid w:val="002C5F28"/>
    <w:rsid w:val="002D1441"/>
    <w:rsid w:val="002D2792"/>
    <w:rsid w:val="002D3F81"/>
    <w:rsid w:val="002D4481"/>
    <w:rsid w:val="002E1002"/>
    <w:rsid w:val="002E2BF0"/>
    <w:rsid w:val="002E2F9C"/>
    <w:rsid w:val="002E2FD9"/>
    <w:rsid w:val="002E62C0"/>
    <w:rsid w:val="002E77CE"/>
    <w:rsid w:val="002F13A2"/>
    <w:rsid w:val="002F3539"/>
    <w:rsid w:val="002F394A"/>
    <w:rsid w:val="002F3F22"/>
    <w:rsid w:val="002F7292"/>
    <w:rsid w:val="002F7BD4"/>
    <w:rsid w:val="00301A59"/>
    <w:rsid w:val="00302082"/>
    <w:rsid w:val="00302C06"/>
    <w:rsid w:val="0030705A"/>
    <w:rsid w:val="00307936"/>
    <w:rsid w:val="00317180"/>
    <w:rsid w:val="00320B10"/>
    <w:rsid w:val="00320E95"/>
    <w:rsid w:val="003232E3"/>
    <w:rsid w:val="00323BFD"/>
    <w:rsid w:val="00324B5D"/>
    <w:rsid w:val="00326174"/>
    <w:rsid w:val="003309F9"/>
    <w:rsid w:val="00330E10"/>
    <w:rsid w:val="00331346"/>
    <w:rsid w:val="00332690"/>
    <w:rsid w:val="00334279"/>
    <w:rsid w:val="003350CA"/>
    <w:rsid w:val="003356E4"/>
    <w:rsid w:val="00335C75"/>
    <w:rsid w:val="0033641C"/>
    <w:rsid w:val="00343A33"/>
    <w:rsid w:val="003478CA"/>
    <w:rsid w:val="003551CD"/>
    <w:rsid w:val="00355F92"/>
    <w:rsid w:val="003568FF"/>
    <w:rsid w:val="00357EF6"/>
    <w:rsid w:val="00362864"/>
    <w:rsid w:val="00363197"/>
    <w:rsid w:val="003637CF"/>
    <w:rsid w:val="00365B15"/>
    <w:rsid w:val="00366312"/>
    <w:rsid w:val="00367AE5"/>
    <w:rsid w:val="0037125E"/>
    <w:rsid w:val="003736B6"/>
    <w:rsid w:val="0037511C"/>
    <w:rsid w:val="003760DB"/>
    <w:rsid w:val="0037670A"/>
    <w:rsid w:val="0037782F"/>
    <w:rsid w:val="003807BE"/>
    <w:rsid w:val="00380A27"/>
    <w:rsid w:val="00384806"/>
    <w:rsid w:val="00384E75"/>
    <w:rsid w:val="003855CD"/>
    <w:rsid w:val="003873CE"/>
    <w:rsid w:val="00387BDF"/>
    <w:rsid w:val="00392C9D"/>
    <w:rsid w:val="00392E0C"/>
    <w:rsid w:val="0039539F"/>
    <w:rsid w:val="003958E0"/>
    <w:rsid w:val="00395E3E"/>
    <w:rsid w:val="00395FEC"/>
    <w:rsid w:val="00396448"/>
    <w:rsid w:val="00396F43"/>
    <w:rsid w:val="003A09F2"/>
    <w:rsid w:val="003A77FA"/>
    <w:rsid w:val="003A7A41"/>
    <w:rsid w:val="003A7EB7"/>
    <w:rsid w:val="003B03B7"/>
    <w:rsid w:val="003B05DB"/>
    <w:rsid w:val="003B1BA8"/>
    <w:rsid w:val="003B4D32"/>
    <w:rsid w:val="003B67E0"/>
    <w:rsid w:val="003C2B89"/>
    <w:rsid w:val="003C55DF"/>
    <w:rsid w:val="003D1775"/>
    <w:rsid w:val="003D1B4C"/>
    <w:rsid w:val="003D37F9"/>
    <w:rsid w:val="003D4129"/>
    <w:rsid w:val="003D505D"/>
    <w:rsid w:val="003D543F"/>
    <w:rsid w:val="003D5481"/>
    <w:rsid w:val="003D6A98"/>
    <w:rsid w:val="003D6B01"/>
    <w:rsid w:val="003D7D40"/>
    <w:rsid w:val="003E2926"/>
    <w:rsid w:val="003E31AB"/>
    <w:rsid w:val="003E483F"/>
    <w:rsid w:val="003E7B29"/>
    <w:rsid w:val="003F4DFC"/>
    <w:rsid w:val="003F65E4"/>
    <w:rsid w:val="003F6CFE"/>
    <w:rsid w:val="003F7F36"/>
    <w:rsid w:val="004005DC"/>
    <w:rsid w:val="0040313B"/>
    <w:rsid w:val="00406E41"/>
    <w:rsid w:val="004137D4"/>
    <w:rsid w:val="0042213E"/>
    <w:rsid w:val="004349F4"/>
    <w:rsid w:val="00435955"/>
    <w:rsid w:val="00440737"/>
    <w:rsid w:val="00440E45"/>
    <w:rsid w:val="00447978"/>
    <w:rsid w:val="00453BD5"/>
    <w:rsid w:val="00454B2B"/>
    <w:rsid w:val="00455BE4"/>
    <w:rsid w:val="00456259"/>
    <w:rsid w:val="00456C1D"/>
    <w:rsid w:val="004602B1"/>
    <w:rsid w:val="00461E96"/>
    <w:rsid w:val="0046586E"/>
    <w:rsid w:val="004677B1"/>
    <w:rsid w:val="00467AA1"/>
    <w:rsid w:val="00473C15"/>
    <w:rsid w:val="00473D09"/>
    <w:rsid w:val="0048274D"/>
    <w:rsid w:val="0048294B"/>
    <w:rsid w:val="00482BE6"/>
    <w:rsid w:val="004831F4"/>
    <w:rsid w:val="00485D99"/>
    <w:rsid w:val="0049061D"/>
    <w:rsid w:val="00495C54"/>
    <w:rsid w:val="00495FFA"/>
    <w:rsid w:val="004A01FD"/>
    <w:rsid w:val="004A10FE"/>
    <w:rsid w:val="004A6347"/>
    <w:rsid w:val="004B29AF"/>
    <w:rsid w:val="004B4CDB"/>
    <w:rsid w:val="004B6D28"/>
    <w:rsid w:val="004C08B7"/>
    <w:rsid w:val="004C1EC7"/>
    <w:rsid w:val="004C35A1"/>
    <w:rsid w:val="004C443F"/>
    <w:rsid w:val="004C5DDD"/>
    <w:rsid w:val="004C61EE"/>
    <w:rsid w:val="004C6BAD"/>
    <w:rsid w:val="004C6C3C"/>
    <w:rsid w:val="004D140A"/>
    <w:rsid w:val="004D1721"/>
    <w:rsid w:val="004D3D98"/>
    <w:rsid w:val="004D4A75"/>
    <w:rsid w:val="004E2AF7"/>
    <w:rsid w:val="004E34B4"/>
    <w:rsid w:val="004E3DDA"/>
    <w:rsid w:val="004E45DD"/>
    <w:rsid w:val="004E4C16"/>
    <w:rsid w:val="004E6C40"/>
    <w:rsid w:val="004F0A5B"/>
    <w:rsid w:val="004F288D"/>
    <w:rsid w:val="004F73AF"/>
    <w:rsid w:val="005063C3"/>
    <w:rsid w:val="0051204D"/>
    <w:rsid w:val="0051677A"/>
    <w:rsid w:val="00516967"/>
    <w:rsid w:val="005177FD"/>
    <w:rsid w:val="00533EC4"/>
    <w:rsid w:val="00535811"/>
    <w:rsid w:val="00536EFB"/>
    <w:rsid w:val="00543510"/>
    <w:rsid w:val="00544915"/>
    <w:rsid w:val="00545148"/>
    <w:rsid w:val="00546071"/>
    <w:rsid w:val="00546409"/>
    <w:rsid w:val="00547316"/>
    <w:rsid w:val="005501D9"/>
    <w:rsid w:val="005503B3"/>
    <w:rsid w:val="00554AF6"/>
    <w:rsid w:val="00555F7B"/>
    <w:rsid w:val="005566A2"/>
    <w:rsid w:val="005611C8"/>
    <w:rsid w:val="00561609"/>
    <w:rsid w:val="0056349B"/>
    <w:rsid w:val="005640C6"/>
    <w:rsid w:val="005641F3"/>
    <w:rsid w:val="0056517B"/>
    <w:rsid w:val="0056535F"/>
    <w:rsid w:val="00565EAD"/>
    <w:rsid w:val="00566C64"/>
    <w:rsid w:val="00570AD4"/>
    <w:rsid w:val="00575D89"/>
    <w:rsid w:val="00576898"/>
    <w:rsid w:val="005769D9"/>
    <w:rsid w:val="00576EA4"/>
    <w:rsid w:val="00580770"/>
    <w:rsid w:val="00581129"/>
    <w:rsid w:val="00582CFA"/>
    <w:rsid w:val="0058381E"/>
    <w:rsid w:val="0058406A"/>
    <w:rsid w:val="00584DB7"/>
    <w:rsid w:val="00591C7C"/>
    <w:rsid w:val="00592394"/>
    <w:rsid w:val="00592733"/>
    <w:rsid w:val="005970D5"/>
    <w:rsid w:val="005A2C63"/>
    <w:rsid w:val="005A4519"/>
    <w:rsid w:val="005A5589"/>
    <w:rsid w:val="005A6E61"/>
    <w:rsid w:val="005B095F"/>
    <w:rsid w:val="005B2D25"/>
    <w:rsid w:val="005B32DF"/>
    <w:rsid w:val="005B4040"/>
    <w:rsid w:val="005B40A5"/>
    <w:rsid w:val="005B4BFF"/>
    <w:rsid w:val="005C13F3"/>
    <w:rsid w:val="005C1EBE"/>
    <w:rsid w:val="005C2B79"/>
    <w:rsid w:val="005C33EC"/>
    <w:rsid w:val="005C62FE"/>
    <w:rsid w:val="005C6D16"/>
    <w:rsid w:val="005C7837"/>
    <w:rsid w:val="005C7C88"/>
    <w:rsid w:val="005D0E8A"/>
    <w:rsid w:val="005D1B6C"/>
    <w:rsid w:val="005D2844"/>
    <w:rsid w:val="005D6822"/>
    <w:rsid w:val="005D73DF"/>
    <w:rsid w:val="005D74BF"/>
    <w:rsid w:val="005D79B3"/>
    <w:rsid w:val="005E0B6D"/>
    <w:rsid w:val="005E2330"/>
    <w:rsid w:val="005E2E53"/>
    <w:rsid w:val="005E3487"/>
    <w:rsid w:val="005E4AFF"/>
    <w:rsid w:val="005E5321"/>
    <w:rsid w:val="005E68DC"/>
    <w:rsid w:val="005E6AE7"/>
    <w:rsid w:val="005E6ECD"/>
    <w:rsid w:val="005F1169"/>
    <w:rsid w:val="005F12F9"/>
    <w:rsid w:val="005F295F"/>
    <w:rsid w:val="005F5117"/>
    <w:rsid w:val="005F61BD"/>
    <w:rsid w:val="005F7513"/>
    <w:rsid w:val="006034B3"/>
    <w:rsid w:val="00603D6A"/>
    <w:rsid w:val="00605451"/>
    <w:rsid w:val="00613645"/>
    <w:rsid w:val="006147C2"/>
    <w:rsid w:val="0062115D"/>
    <w:rsid w:val="00623D9A"/>
    <w:rsid w:val="006337B0"/>
    <w:rsid w:val="006341C0"/>
    <w:rsid w:val="006365D9"/>
    <w:rsid w:val="006404D4"/>
    <w:rsid w:val="00642208"/>
    <w:rsid w:val="00646FF8"/>
    <w:rsid w:val="00651429"/>
    <w:rsid w:val="00652904"/>
    <w:rsid w:val="00652FC6"/>
    <w:rsid w:val="00660FAB"/>
    <w:rsid w:val="00664AE2"/>
    <w:rsid w:val="006666AF"/>
    <w:rsid w:val="00670A69"/>
    <w:rsid w:val="00671249"/>
    <w:rsid w:val="00673063"/>
    <w:rsid w:val="00674618"/>
    <w:rsid w:val="006841DE"/>
    <w:rsid w:val="00685435"/>
    <w:rsid w:val="00685800"/>
    <w:rsid w:val="006903DA"/>
    <w:rsid w:val="00690E02"/>
    <w:rsid w:val="00691061"/>
    <w:rsid w:val="006916A2"/>
    <w:rsid w:val="006925DB"/>
    <w:rsid w:val="00693EB8"/>
    <w:rsid w:val="006A2540"/>
    <w:rsid w:val="006A2B7F"/>
    <w:rsid w:val="006A5C0F"/>
    <w:rsid w:val="006A749B"/>
    <w:rsid w:val="006A7E96"/>
    <w:rsid w:val="006B0322"/>
    <w:rsid w:val="006B0BC3"/>
    <w:rsid w:val="006B2879"/>
    <w:rsid w:val="006B2D2C"/>
    <w:rsid w:val="006B6A3E"/>
    <w:rsid w:val="006B7352"/>
    <w:rsid w:val="006C093D"/>
    <w:rsid w:val="006C18B6"/>
    <w:rsid w:val="006C2845"/>
    <w:rsid w:val="006D18CC"/>
    <w:rsid w:val="006D2964"/>
    <w:rsid w:val="006D37F0"/>
    <w:rsid w:val="006D5429"/>
    <w:rsid w:val="006D67CF"/>
    <w:rsid w:val="006D69BE"/>
    <w:rsid w:val="006D6A88"/>
    <w:rsid w:val="006E0588"/>
    <w:rsid w:val="006E3FEA"/>
    <w:rsid w:val="006E4684"/>
    <w:rsid w:val="006E5414"/>
    <w:rsid w:val="006E6745"/>
    <w:rsid w:val="006E6F1B"/>
    <w:rsid w:val="006E71D6"/>
    <w:rsid w:val="006E7939"/>
    <w:rsid w:val="006F50C0"/>
    <w:rsid w:val="006F546A"/>
    <w:rsid w:val="006F588F"/>
    <w:rsid w:val="006F63D9"/>
    <w:rsid w:val="00704A8B"/>
    <w:rsid w:val="00711D9C"/>
    <w:rsid w:val="007126AB"/>
    <w:rsid w:val="007147B7"/>
    <w:rsid w:val="007168FD"/>
    <w:rsid w:val="007201F0"/>
    <w:rsid w:val="00721917"/>
    <w:rsid w:val="00721E9F"/>
    <w:rsid w:val="007224BC"/>
    <w:rsid w:val="00722D41"/>
    <w:rsid w:val="007278E5"/>
    <w:rsid w:val="00730BF7"/>
    <w:rsid w:val="007313AB"/>
    <w:rsid w:val="007336D3"/>
    <w:rsid w:val="00733E7A"/>
    <w:rsid w:val="0073684D"/>
    <w:rsid w:val="00736CE1"/>
    <w:rsid w:val="0074252F"/>
    <w:rsid w:val="00742652"/>
    <w:rsid w:val="007439A5"/>
    <w:rsid w:val="007457E9"/>
    <w:rsid w:val="00745848"/>
    <w:rsid w:val="00746336"/>
    <w:rsid w:val="0075089F"/>
    <w:rsid w:val="0075698F"/>
    <w:rsid w:val="00760880"/>
    <w:rsid w:val="00760B03"/>
    <w:rsid w:val="00760E7F"/>
    <w:rsid w:val="007615F6"/>
    <w:rsid w:val="00761B8A"/>
    <w:rsid w:val="00762127"/>
    <w:rsid w:val="00765DC8"/>
    <w:rsid w:val="00766985"/>
    <w:rsid w:val="00766B77"/>
    <w:rsid w:val="00767636"/>
    <w:rsid w:val="00773EED"/>
    <w:rsid w:val="0077496E"/>
    <w:rsid w:val="0078035B"/>
    <w:rsid w:val="00780D29"/>
    <w:rsid w:val="007841F0"/>
    <w:rsid w:val="00785AE3"/>
    <w:rsid w:val="00786998"/>
    <w:rsid w:val="007872B5"/>
    <w:rsid w:val="00791BCC"/>
    <w:rsid w:val="00791D41"/>
    <w:rsid w:val="00792CD2"/>
    <w:rsid w:val="007935A7"/>
    <w:rsid w:val="00795098"/>
    <w:rsid w:val="007A1D66"/>
    <w:rsid w:val="007A238F"/>
    <w:rsid w:val="007A3D7C"/>
    <w:rsid w:val="007A475B"/>
    <w:rsid w:val="007A6245"/>
    <w:rsid w:val="007A62CC"/>
    <w:rsid w:val="007A72DB"/>
    <w:rsid w:val="007A7CE3"/>
    <w:rsid w:val="007B0ABA"/>
    <w:rsid w:val="007B2CD4"/>
    <w:rsid w:val="007B7D29"/>
    <w:rsid w:val="007C19C1"/>
    <w:rsid w:val="007C365D"/>
    <w:rsid w:val="007C67DC"/>
    <w:rsid w:val="007D196C"/>
    <w:rsid w:val="007D4F5E"/>
    <w:rsid w:val="007D5FDA"/>
    <w:rsid w:val="007D7313"/>
    <w:rsid w:val="007D7421"/>
    <w:rsid w:val="007D7D8F"/>
    <w:rsid w:val="007E26EE"/>
    <w:rsid w:val="007E58D5"/>
    <w:rsid w:val="007F4346"/>
    <w:rsid w:val="007F4AE5"/>
    <w:rsid w:val="007F4F6E"/>
    <w:rsid w:val="007F6432"/>
    <w:rsid w:val="0080501E"/>
    <w:rsid w:val="00805712"/>
    <w:rsid w:val="008059FC"/>
    <w:rsid w:val="0081005C"/>
    <w:rsid w:val="00810827"/>
    <w:rsid w:val="008126BD"/>
    <w:rsid w:val="008129B7"/>
    <w:rsid w:val="00813305"/>
    <w:rsid w:val="00813F75"/>
    <w:rsid w:val="00820519"/>
    <w:rsid w:val="00820D3D"/>
    <w:rsid w:val="00821897"/>
    <w:rsid w:val="008238A5"/>
    <w:rsid w:val="00826933"/>
    <w:rsid w:val="008271E5"/>
    <w:rsid w:val="008307BA"/>
    <w:rsid w:val="0083512C"/>
    <w:rsid w:val="00837B10"/>
    <w:rsid w:val="00840A70"/>
    <w:rsid w:val="00841DA8"/>
    <w:rsid w:val="0084343A"/>
    <w:rsid w:val="0084360F"/>
    <w:rsid w:val="0084397B"/>
    <w:rsid w:val="00844654"/>
    <w:rsid w:val="00852831"/>
    <w:rsid w:val="00852D2B"/>
    <w:rsid w:val="00853638"/>
    <w:rsid w:val="008600DD"/>
    <w:rsid w:val="008632B2"/>
    <w:rsid w:val="00866623"/>
    <w:rsid w:val="00870337"/>
    <w:rsid w:val="0087282C"/>
    <w:rsid w:val="00873370"/>
    <w:rsid w:val="00873436"/>
    <w:rsid w:val="00873E81"/>
    <w:rsid w:val="00874A5A"/>
    <w:rsid w:val="008757EC"/>
    <w:rsid w:val="00876951"/>
    <w:rsid w:val="008817CD"/>
    <w:rsid w:val="00881B47"/>
    <w:rsid w:val="00881D18"/>
    <w:rsid w:val="00882BB9"/>
    <w:rsid w:val="00883C7F"/>
    <w:rsid w:val="00884A85"/>
    <w:rsid w:val="00884CF1"/>
    <w:rsid w:val="00886138"/>
    <w:rsid w:val="00886A33"/>
    <w:rsid w:val="00887629"/>
    <w:rsid w:val="008907DD"/>
    <w:rsid w:val="00890CDA"/>
    <w:rsid w:val="00891A5B"/>
    <w:rsid w:val="00891AA7"/>
    <w:rsid w:val="0089251D"/>
    <w:rsid w:val="00892819"/>
    <w:rsid w:val="00892D6F"/>
    <w:rsid w:val="00893540"/>
    <w:rsid w:val="00894142"/>
    <w:rsid w:val="008A216A"/>
    <w:rsid w:val="008A22BD"/>
    <w:rsid w:val="008A2CD7"/>
    <w:rsid w:val="008A3886"/>
    <w:rsid w:val="008A464C"/>
    <w:rsid w:val="008A4FEC"/>
    <w:rsid w:val="008A6E99"/>
    <w:rsid w:val="008B33FC"/>
    <w:rsid w:val="008B61B8"/>
    <w:rsid w:val="008C0043"/>
    <w:rsid w:val="008C0F6A"/>
    <w:rsid w:val="008C4298"/>
    <w:rsid w:val="008D2906"/>
    <w:rsid w:val="008D7F6D"/>
    <w:rsid w:val="008E03D0"/>
    <w:rsid w:val="008E0838"/>
    <w:rsid w:val="008E512F"/>
    <w:rsid w:val="008F05D8"/>
    <w:rsid w:val="008F08E0"/>
    <w:rsid w:val="008F1E14"/>
    <w:rsid w:val="008F3760"/>
    <w:rsid w:val="008F473D"/>
    <w:rsid w:val="008F4DCA"/>
    <w:rsid w:val="00901215"/>
    <w:rsid w:val="00901831"/>
    <w:rsid w:val="00901856"/>
    <w:rsid w:val="00911062"/>
    <w:rsid w:val="0091591C"/>
    <w:rsid w:val="00917DAF"/>
    <w:rsid w:val="00924703"/>
    <w:rsid w:val="00927CC8"/>
    <w:rsid w:val="00930D76"/>
    <w:rsid w:val="0093185B"/>
    <w:rsid w:val="00932CE5"/>
    <w:rsid w:val="00932F5D"/>
    <w:rsid w:val="00933699"/>
    <w:rsid w:val="00934EF8"/>
    <w:rsid w:val="009440DD"/>
    <w:rsid w:val="00944924"/>
    <w:rsid w:val="00945427"/>
    <w:rsid w:val="00947C22"/>
    <w:rsid w:val="009522E4"/>
    <w:rsid w:val="00956357"/>
    <w:rsid w:val="00960598"/>
    <w:rsid w:val="009629A4"/>
    <w:rsid w:val="00963579"/>
    <w:rsid w:val="009648C9"/>
    <w:rsid w:val="00967C0D"/>
    <w:rsid w:val="0097158C"/>
    <w:rsid w:val="0097212E"/>
    <w:rsid w:val="00973ADA"/>
    <w:rsid w:val="009764A3"/>
    <w:rsid w:val="009767E4"/>
    <w:rsid w:val="00980930"/>
    <w:rsid w:val="00982395"/>
    <w:rsid w:val="0098548E"/>
    <w:rsid w:val="00986EB9"/>
    <w:rsid w:val="0098749F"/>
    <w:rsid w:val="00987F11"/>
    <w:rsid w:val="00992897"/>
    <w:rsid w:val="00993C09"/>
    <w:rsid w:val="009944B7"/>
    <w:rsid w:val="0099494B"/>
    <w:rsid w:val="00995E0B"/>
    <w:rsid w:val="00996B6D"/>
    <w:rsid w:val="009A0C84"/>
    <w:rsid w:val="009A18A1"/>
    <w:rsid w:val="009A1E6D"/>
    <w:rsid w:val="009A5E06"/>
    <w:rsid w:val="009A6903"/>
    <w:rsid w:val="009B0A1C"/>
    <w:rsid w:val="009B13F6"/>
    <w:rsid w:val="009B71F0"/>
    <w:rsid w:val="009B7235"/>
    <w:rsid w:val="009C1C0E"/>
    <w:rsid w:val="009C322C"/>
    <w:rsid w:val="009C5339"/>
    <w:rsid w:val="009C580C"/>
    <w:rsid w:val="009C592A"/>
    <w:rsid w:val="009C78DA"/>
    <w:rsid w:val="009C7FE5"/>
    <w:rsid w:val="009D1517"/>
    <w:rsid w:val="009D250F"/>
    <w:rsid w:val="009D2B1C"/>
    <w:rsid w:val="009D4632"/>
    <w:rsid w:val="009D630F"/>
    <w:rsid w:val="009E02EF"/>
    <w:rsid w:val="009E1D53"/>
    <w:rsid w:val="009E1DB2"/>
    <w:rsid w:val="009E2B6E"/>
    <w:rsid w:val="009E3661"/>
    <w:rsid w:val="009E3A4B"/>
    <w:rsid w:val="009E4B50"/>
    <w:rsid w:val="009E4C1C"/>
    <w:rsid w:val="009E65BA"/>
    <w:rsid w:val="009E662E"/>
    <w:rsid w:val="009E6C88"/>
    <w:rsid w:val="009E6CFF"/>
    <w:rsid w:val="009F30D4"/>
    <w:rsid w:val="009F6D7F"/>
    <w:rsid w:val="009F7231"/>
    <w:rsid w:val="00A05819"/>
    <w:rsid w:val="00A07A8F"/>
    <w:rsid w:val="00A108B5"/>
    <w:rsid w:val="00A112C1"/>
    <w:rsid w:val="00A14C4C"/>
    <w:rsid w:val="00A160A7"/>
    <w:rsid w:val="00A163D8"/>
    <w:rsid w:val="00A2090D"/>
    <w:rsid w:val="00A217F4"/>
    <w:rsid w:val="00A23BBC"/>
    <w:rsid w:val="00A24932"/>
    <w:rsid w:val="00A27918"/>
    <w:rsid w:val="00A30989"/>
    <w:rsid w:val="00A314F6"/>
    <w:rsid w:val="00A3153E"/>
    <w:rsid w:val="00A33246"/>
    <w:rsid w:val="00A3357E"/>
    <w:rsid w:val="00A33580"/>
    <w:rsid w:val="00A3566E"/>
    <w:rsid w:val="00A36088"/>
    <w:rsid w:val="00A376CC"/>
    <w:rsid w:val="00A40B4E"/>
    <w:rsid w:val="00A4613E"/>
    <w:rsid w:val="00A531BB"/>
    <w:rsid w:val="00A53A2F"/>
    <w:rsid w:val="00A56FE4"/>
    <w:rsid w:val="00A70894"/>
    <w:rsid w:val="00A718BA"/>
    <w:rsid w:val="00A721DE"/>
    <w:rsid w:val="00A74B56"/>
    <w:rsid w:val="00A770C7"/>
    <w:rsid w:val="00A82960"/>
    <w:rsid w:val="00A83267"/>
    <w:rsid w:val="00A852F5"/>
    <w:rsid w:val="00A8536D"/>
    <w:rsid w:val="00A873A8"/>
    <w:rsid w:val="00A87DD0"/>
    <w:rsid w:val="00A93260"/>
    <w:rsid w:val="00A95453"/>
    <w:rsid w:val="00A95F30"/>
    <w:rsid w:val="00A97534"/>
    <w:rsid w:val="00AA03AD"/>
    <w:rsid w:val="00AA323D"/>
    <w:rsid w:val="00AB00AC"/>
    <w:rsid w:val="00AB016F"/>
    <w:rsid w:val="00AB0A90"/>
    <w:rsid w:val="00AB1E89"/>
    <w:rsid w:val="00AB2439"/>
    <w:rsid w:val="00AB2F40"/>
    <w:rsid w:val="00AB3C58"/>
    <w:rsid w:val="00AB5A17"/>
    <w:rsid w:val="00AB6FC2"/>
    <w:rsid w:val="00AB7BF4"/>
    <w:rsid w:val="00AC18F0"/>
    <w:rsid w:val="00AC23AA"/>
    <w:rsid w:val="00AC250B"/>
    <w:rsid w:val="00AC397B"/>
    <w:rsid w:val="00AC4BBF"/>
    <w:rsid w:val="00AC5ED8"/>
    <w:rsid w:val="00AC635E"/>
    <w:rsid w:val="00AC72FB"/>
    <w:rsid w:val="00AC7B23"/>
    <w:rsid w:val="00AD1950"/>
    <w:rsid w:val="00AD42FB"/>
    <w:rsid w:val="00AD7BDC"/>
    <w:rsid w:val="00AE159C"/>
    <w:rsid w:val="00AE2F9F"/>
    <w:rsid w:val="00AF1DC0"/>
    <w:rsid w:val="00AF25F6"/>
    <w:rsid w:val="00AF2F9D"/>
    <w:rsid w:val="00AF4129"/>
    <w:rsid w:val="00AF7CB1"/>
    <w:rsid w:val="00B01433"/>
    <w:rsid w:val="00B017EA"/>
    <w:rsid w:val="00B028A3"/>
    <w:rsid w:val="00B043E3"/>
    <w:rsid w:val="00B05A52"/>
    <w:rsid w:val="00B07248"/>
    <w:rsid w:val="00B12889"/>
    <w:rsid w:val="00B17C16"/>
    <w:rsid w:val="00B17D1F"/>
    <w:rsid w:val="00B22E2D"/>
    <w:rsid w:val="00B24A1B"/>
    <w:rsid w:val="00B24D0C"/>
    <w:rsid w:val="00B313E7"/>
    <w:rsid w:val="00B324B9"/>
    <w:rsid w:val="00B3344E"/>
    <w:rsid w:val="00B337ED"/>
    <w:rsid w:val="00B35426"/>
    <w:rsid w:val="00B37435"/>
    <w:rsid w:val="00B41C10"/>
    <w:rsid w:val="00B446B6"/>
    <w:rsid w:val="00B461F5"/>
    <w:rsid w:val="00B4695D"/>
    <w:rsid w:val="00B4788B"/>
    <w:rsid w:val="00B50858"/>
    <w:rsid w:val="00B5180E"/>
    <w:rsid w:val="00B55E4A"/>
    <w:rsid w:val="00B56467"/>
    <w:rsid w:val="00B57935"/>
    <w:rsid w:val="00B6121A"/>
    <w:rsid w:val="00B61C59"/>
    <w:rsid w:val="00B621AE"/>
    <w:rsid w:val="00B62E36"/>
    <w:rsid w:val="00B62EBB"/>
    <w:rsid w:val="00B63509"/>
    <w:rsid w:val="00B6406A"/>
    <w:rsid w:val="00B67D99"/>
    <w:rsid w:val="00B700B0"/>
    <w:rsid w:val="00B7236C"/>
    <w:rsid w:val="00B727BF"/>
    <w:rsid w:val="00B73A56"/>
    <w:rsid w:val="00B73BFD"/>
    <w:rsid w:val="00B76B5C"/>
    <w:rsid w:val="00B81673"/>
    <w:rsid w:val="00B85C04"/>
    <w:rsid w:val="00B87D81"/>
    <w:rsid w:val="00B91163"/>
    <w:rsid w:val="00B92877"/>
    <w:rsid w:val="00B95E16"/>
    <w:rsid w:val="00BA2AFC"/>
    <w:rsid w:val="00BA3AD0"/>
    <w:rsid w:val="00BA4CDE"/>
    <w:rsid w:val="00BB5EDB"/>
    <w:rsid w:val="00BC098E"/>
    <w:rsid w:val="00BC3E7A"/>
    <w:rsid w:val="00BD142E"/>
    <w:rsid w:val="00BD2A21"/>
    <w:rsid w:val="00BD3C6B"/>
    <w:rsid w:val="00BD54F7"/>
    <w:rsid w:val="00BD7173"/>
    <w:rsid w:val="00BE6B83"/>
    <w:rsid w:val="00BF048B"/>
    <w:rsid w:val="00BF2619"/>
    <w:rsid w:val="00BF2A26"/>
    <w:rsid w:val="00BF4FA3"/>
    <w:rsid w:val="00BF534C"/>
    <w:rsid w:val="00BF683C"/>
    <w:rsid w:val="00C02519"/>
    <w:rsid w:val="00C05E9A"/>
    <w:rsid w:val="00C07678"/>
    <w:rsid w:val="00C11062"/>
    <w:rsid w:val="00C119F7"/>
    <w:rsid w:val="00C1249D"/>
    <w:rsid w:val="00C14A42"/>
    <w:rsid w:val="00C14FCB"/>
    <w:rsid w:val="00C17157"/>
    <w:rsid w:val="00C20B1F"/>
    <w:rsid w:val="00C22471"/>
    <w:rsid w:val="00C23AA4"/>
    <w:rsid w:val="00C24FC3"/>
    <w:rsid w:val="00C25E23"/>
    <w:rsid w:val="00C260E4"/>
    <w:rsid w:val="00C30DC9"/>
    <w:rsid w:val="00C322AC"/>
    <w:rsid w:val="00C33B57"/>
    <w:rsid w:val="00C33D7A"/>
    <w:rsid w:val="00C350EF"/>
    <w:rsid w:val="00C44087"/>
    <w:rsid w:val="00C46B2A"/>
    <w:rsid w:val="00C470A8"/>
    <w:rsid w:val="00C54AA9"/>
    <w:rsid w:val="00C56B11"/>
    <w:rsid w:val="00C61AEC"/>
    <w:rsid w:val="00C625B1"/>
    <w:rsid w:val="00C630F9"/>
    <w:rsid w:val="00C63892"/>
    <w:rsid w:val="00C63A37"/>
    <w:rsid w:val="00C63CCF"/>
    <w:rsid w:val="00C66B50"/>
    <w:rsid w:val="00C6799F"/>
    <w:rsid w:val="00C72302"/>
    <w:rsid w:val="00C72710"/>
    <w:rsid w:val="00C732F3"/>
    <w:rsid w:val="00C73A4A"/>
    <w:rsid w:val="00C74391"/>
    <w:rsid w:val="00C76113"/>
    <w:rsid w:val="00C7679C"/>
    <w:rsid w:val="00C823A9"/>
    <w:rsid w:val="00C82E6A"/>
    <w:rsid w:val="00C84945"/>
    <w:rsid w:val="00C84A93"/>
    <w:rsid w:val="00C87204"/>
    <w:rsid w:val="00C904A8"/>
    <w:rsid w:val="00C91E3D"/>
    <w:rsid w:val="00C9315F"/>
    <w:rsid w:val="00C948D7"/>
    <w:rsid w:val="00CA03FD"/>
    <w:rsid w:val="00CA1307"/>
    <w:rsid w:val="00CA1883"/>
    <w:rsid w:val="00CA1D01"/>
    <w:rsid w:val="00CA6B6B"/>
    <w:rsid w:val="00CA79ED"/>
    <w:rsid w:val="00CA7F29"/>
    <w:rsid w:val="00CB1F62"/>
    <w:rsid w:val="00CB21DB"/>
    <w:rsid w:val="00CB4B63"/>
    <w:rsid w:val="00CB567D"/>
    <w:rsid w:val="00CB732D"/>
    <w:rsid w:val="00CC298A"/>
    <w:rsid w:val="00CC304E"/>
    <w:rsid w:val="00CC4595"/>
    <w:rsid w:val="00CC5949"/>
    <w:rsid w:val="00CC6028"/>
    <w:rsid w:val="00CD10E7"/>
    <w:rsid w:val="00CD1462"/>
    <w:rsid w:val="00CD23A3"/>
    <w:rsid w:val="00CD32C6"/>
    <w:rsid w:val="00CE1795"/>
    <w:rsid w:val="00CE3FD5"/>
    <w:rsid w:val="00CF2CB7"/>
    <w:rsid w:val="00CF3C84"/>
    <w:rsid w:val="00CF4917"/>
    <w:rsid w:val="00CF54E0"/>
    <w:rsid w:val="00D001FC"/>
    <w:rsid w:val="00D02CD7"/>
    <w:rsid w:val="00D0392B"/>
    <w:rsid w:val="00D03AEE"/>
    <w:rsid w:val="00D04040"/>
    <w:rsid w:val="00D04879"/>
    <w:rsid w:val="00D060C7"/>
    <w:rsid w:val="00D1030B"/>
    <w:rsid w:val="00D1478E"/>
    <w:rsid w:val="00D16E5A"/>
    <w:rsid w:val="00D17324"/>
    <w:rsid w:val="00D20E30"/>
    <w:rsid w:val="00D24BD8"/>
    <w:rsid w:val="00D24F20"/>
    <w:rsid w:val="00D30E30"/>
    <w:rsid w:val="00D34B83"/>
    <w:rsid w:val="00D4090F"/>
    <w:rsid w:val="00D420BE"/>
    <w:rsid w:val="00D42744"/>
    <w:rsid w:val="00D42987"/>
    <w:rsid w:val="00D4475B"/>
    <w:rsid w:val="00D44B37"/>
    <w:rsid w:val="00D45321"/>
    <w:rsid w:val="00D531A0"/>
    <w:rsid w:val="00D53D57"/>
    <w:rsid w:val="00D55BEC"/>
    <w:rsid w:val="00D56335"/>
    <w:rsid w:val="00D574AD"/>
    <w:rsid w:val="00D61AF0"/>
    <w:rsid w:val="00D62B7E"/>
    <w:rsid w:val="00D62FBD"/>
    <w:rsid w:val="00D63016"/>
    <w:rsid w:val="00D67B86"/>
    <w:rsid w:val="00D7019D"/>
    <w:rsid w:val="00D725A6"/>
    <w:rsid w:val="00D72A29"/>
    <w:rsid w:val="00D72A78"/>
    <w:rsid w:val="00D74CB3"/>
    <w:rsid w:val="00D75D79"/>
    <w:rsid w:val="00D77BBF"/>
    <w:rsid w:val="00D8075C"/>
    <w:rsid w:val="00D81126"/>
    <w:rsid w:val="00D83119"/>
    <w:rsid w:val="00D87895"/>
    <w:rsid w:val="00D879D1"/>
    <w:rsid w:val="00D87D9B"/>
    <w:rsid w:val="00D87E0C"/>
    <w:rsid w:val="00D9031B"/>
    <w:rsid w:val="00D93F31"/>
    <w:rsid w:val="00D9438C"/>
    <w:rsid w:val="00D9675B"/>
    <w:rsid w:val="00D97F37"/>
    <w:rsid w:val="00DA030B"/>
    <w:rsid w:val="00DA3B77"/>
    <w:rsid w:val="00DA573C"/>
    <w:rsid w:val="00DB193F"/>
    <w:rsid w:val="00DB27D8"/>
    <w:rsid w:val="00DB36E6"/>
    <w:rsid w:val="00DB3710"/>
    <w:rsid w:val="00DB3785"/>
    <w:rsid w:val="00DB757F"/>
    <w:rsid w:val="00DC21AD"/>
    <w:rsid w:val="00DC2A12"/>
    <w:rsid w:val="00DC35A9"/>
    <w:rsid w:val="00DC6A4C"/>
    <w:rsid w:val="00DC6E9D"/>
    <w:rsid w:val="00DC71BB"/>
    <w:rsid w:val="00DD1629"/>
    <w:rsid w:val="00DD4CC8"/>
    <w:rsid w:val="00DE21F3"/>
    <w:rsid w:val="00DE55EE"/>
    <w:rsid w:val="00DF1591"/>
    <w:rsid w:val="00DF5583"/>
    <w:rsid w:val="00E00D8C"/>
    <w:rsid w:val="00E01204"/>
    <w:rsid w:val="00E02050"/>
    <w:rsid w:val="00E047D0"/>
    <w:rsid w:val="00E05042"/>
    <w:rsid w:val="00E05CAA"/>
    <w:rsid w:val="00E06889"/>
    <w:rsid w:val="00E13ABF"/>
    <w:rsid w:val="00E143A9"/>
    <w:rsid w:val="00E2220A"/>
    <w:rsid w:val="00E2374A"/>
    <w:rsid w:val="00E24610"/>
    <w:rsid w:val="00E24C3A"/>
    <w:rsid w:val="00E26005"/>
    <w:rsid w:val="00E26871"/>
    <w:rsid w:val="00E270F0"/>
    <w:rsid w:val="00E309DE"/>
    <w:rsid w:val="00E317D9"/>
    <w:rsid w:val="00E31F2D"/>
    <w:rsid w:val="00E32B1C"/>
    <w:rsid w:val="00E35F96"/>
    <w:rsid w:val="00E403D2"/>
    <w:rsid w:val="00E435C6"/>
    <w:rsid w:val="00E44138"/>
    <w:rsid w:val="00E45FE6"/>
    <w:rsid w:val="00E473AC"/>
    <w:rsid w:val="00E5128C"/>
    <w:rsid w:val="00E534EB"/>
    <w:rsid w:val="00E5664E"/>
    <w:rsid w:val="00E60394"/>
    <w:rsid w:val="00E62A6B"/>
    <w:rsid w:val="00E67B8A"/>
    <w:rsid w:val="00E67D3C"/>
    <w:rsid w:val="00E72B65"/>
    <w:rsid w:val="00E73926"/>
    <w:rsid w:val="00E74E52"/>
    <w:rsid w:val="00E75924"/>
    <w:rsid w:val="00E77FF7"/>
    <w:rsid w:val="00E82D25"/>
    <w:rsid w:val="00E84A28"/>
    <w:rsid w:val="00E85FE6"/>
    <w:rsid w:val="00E91623"/>
    <w:rsid w:val="00E91895"/>
    <w:rsid w:val="00E94121"/>
    <w:rsid w:val="00E9745E"/>
    <w:rsid w:val="00E97AB6"/>
    <w:rsid w:val="00EA2C2C"/>
    <w:rsid w:val="00EA3378"/>
    <w:rsid w:val="00EA5F3C"/>
    <w:rsid w:val="00EA6AB3"/>
    <w:rsid w:val="00EB33D7"/>
    <w:rsid w:val="00EB57DB"/>
    <w:rsid w:val="00EC0E62"/>
    <w:rsid w:val="00EC49C9"/>
    <w:rsid w:val="00ED57C6"/>
    <w:rsid w:val="00EE035E"/>
    <w:rsid w:val="00EE0A6D"/>
    <w:rsid w:val="00EE0B5C"/>
    <w:rsid w:val="00EE1417"/>
    <w:rsid w:val="00EE23CD"/>
    <w:rsid w:val="00EE64C0"/>
    <w:rsid w:val="00EF120A"/>
    <w:rsid w:val="00EF2F9F"/>
    <w:rsid w:val="00EF3F28"/>
    <w:rsid w:val="00EF6143"/>
    <w:rsid w:val="00EF6DDA"/>
    <w:rsid w:val="00EF7ADC"/>
    <w:rsid w:val="00F013A1"/>
    <w:rsid w:val="00F01FA9"/>
    <w:rsid w:val="00F0257B"/>
    <w:rsid w:val="00F042DE"/>
    <w:rsid w:val="00F057B3"/>
    <w:rsid w:val="00F05A83"/>
    <w:rsid w:val="00F0779C"/>
    <w:rsid w:val="00F10612"/>
    <w:rsid w:val="00F11341"/>
    <w:rsid w:val="00F115F4"/>
    <w:rsid w:val="00F11AF6"/>
    <w:rsid w:val="00F11D03"/>
    <w:rsid w:val="00F126D0"/>
    <w:rsid w:val="00F14E33"/>
    <w:rsid w:val="00F2095E"/>
    <w:rsid w:val="00F21B8E"/>
    <w:rsid w:val="00F21C15"/>
    <w:rsid w:val="00F23CD3"/>
    <w:rsid w:val="00F2430D"/>
    <w:rsid w:val="00F24D17"/>
    <w:rsid w:val="00F2584C"/>
    <w:rsid w:val="00F25B51"/>
    <w:rsid w:val="00F3224C"/>
    <w:rsid w:val="00F333B8"/>
    <w:rsid w:val="00F34C52"/>
    <w:rsid w:val="00F3525F"/>
    <w:rsid w:val="00F3687D"/>
    <w:rsid w:val="00F368E2"/>
    <w:rsid w:val="00F37B6F"/>
    <w:rsid w:val="00F37EA3"/>
    <w:rsid w:val="00F40D54"/>
    <w:rsid w:val="00F41987"/>
    <w:rsid w:val="00F42CDD"/>
    <w:rsid w:val="00F4643D"/>
    <w:rsid w:val="00F47797"/>
    <w:rsid w:val="00F50C2E"/>
    <w:rsid w:val="00F51461"/>
    <w:rsid w:val="00F52151"/>
    <w:rsid w:val="00F53E0A"/>
    <w:rsid w:val="00F5692B"/>
    <w:rsid w:val="00F57FA2"/>
    <w:rsid w:val="00F614AF"/>
    <w:rsid w:val="00F6165D"/>
    <w:rsid w:val="00F6190F"/>
    <w:rsid w:val="00F64237"/>
    <w:rsid w:val="00F64825"/>
    <w:rsid w:val="00F65C4F"/>
    <w:rsid w:val="00F67AEA"/>
    <w:rsid w:val="00F73628"/>
    <w:rsid w:val="00F73DA7"/>
    <w:rsid w:val="00F76367"/>
    <w:rsid w:val="00F77351"/>
    <w:rsid w:val="00F77F0A"/>
    <w:rsid w:val="00F821E1"/>
    <w:rsid w:val="00F828FE"/>
    <w:rsid w:val="00F83F81"/>
    <w:rsid w:val="00F84338"/>
    <w:rsid w:val="00F84AC1"/>
    <w:rsid w:val="00F86397"/>
    <w:rsid w:val="00F95EE5"/>
    <w:rsid w:val="00F964B3"/>
    <w:rsid w:val="00FA3ECE"/>
    <w:rsid w:val="00FB2B3B"/>
    <w:rsid w:val="00FB32AB"/>
    <w:rsid w:val="00FC2246"/>
    <w:rsid w:val="00FC46D1"/>
    <w:rsid w:val="00FC4A45"/>
    <w:rsid w:val="00FD244F"/>
    <w:rsid w:val="00FD3F07"/>
    <w:rsid w:val="00FD47BB"/>
    <w:rsid w:val="00FD5F36"/>
    <w:rsid w:val="00FD6810"/>
    <w:rsid w:val="00FE20B1"/>
    <w:rsid w:val="00FE2256"/>
    <w:rsid w:val="00FF105F"/>
    <w:rsid w:val="00FF1926"/>
    <w:rsid w:val="00FF2619"/>
    <w:rsid w:val="00FF3F10"/>
    <w:rsid w:val="00FF416A"/>
    <w:rsid w:val="00FF419F"/>
    <w:rsid w:val="00FF5585"/>
    <w:rsid w:val="00FF6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9B6D7B4"/>
  <w15:chartTrackingRefBased/>
  <w15:docId w15:val="{A5DCA818-F4E4-44FD-930F-4A863F71BCA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3A45"/>
    <w:pPr>
      <w:spacing w:after="10pt" w:line="13.80pt" w:lineRule="auto"/>
      <w:jc w:val="both"/>
    </w:pPr>
    <w:rPr>
      <w:rFonts w:ascii="Arial" w:hAnsi="Arial"/>
      <w:szCs w:val="22"/>
      <w:lang w:eastAsia="en-US"/>
    </w:rPr>
  </w:style>
  <w:style w:type="paragraph" w:styleId="berschrift1">
    <w:name w:val="heading 1"/>
    <w:basedOn w:val="Standard"/>
    <w:next w:val="Standard"/>
    <w:link w:val="berschrift1Zchn"/>
    <w:uiPriority w:val="9"/>
    <w:qFormat/>
    <w:rsid w:val="00123A45"/>
    <w:pPr>
      <w:keepNext/>
      <w:keepLines/>
      <w:numPr>
        <w:numId w:val="1"/>
      </w:numPr>
      <w:spacing w:before="12pt" w:after="0pt"/>
      <w:outlineLvl w:val="0"/>
    </w:pPr>
    <w:rPr>
      <w:rFonts w:eastAsia="Times New Roman"/>
      <w:b/>
      <w:sz w:val="24"/>
      <w:szCs w:val="32"/>
    </w:rPr>
  </w:style>
  <w:style w:type="paragraph" w:styleId="berschrift2">
    <w:name w:val="heading 2"/>
    <w:basedOn w:val="Standard"/>
    <w:next w:val="Standard"/>
    <w:link w:val="berschrift2Zchn"/>
    <w:uiPriority w:val="9"/>
    <w:unhideWhenUsed/>
    <w:qFormat/>
    <w:rsid w:val="004C6C3C"/>
    <w:pPr>
      <w:keepNext/>
      <w:keepLines/>
      <w:numPr>
        <w:numId w:val="2"/>
      </w:numPr>
      <w:spacing w:before="2pt" w:after="0pt"/>
      <w:ind w:start="18pt"/>
      <w:jc w:val="start"/>
      <w:outlineLvl w:val="1"/>
    </w:pPr>
    <w:rPr>
      <w:rFonts w:eastAsia="Times New Roman"/>
      <w:b/>
      <w:sz w:val="22"/>
      <w:szCs w:val="26"/>
    </w:rPr>
  </w:style>
  <w:style w:type="paragraph" w:styleId="berschrift3">
    <w:name w:val="heading 3"/>
    <w:basedOn w:val="Standard"/>
    <w:next w:val="Standard"/>
    <w:link w:val="berschrift3Zchn"/>
    <w:uiPriority w:val="9"/>
    <w:unhideWhenUsed/>
    <w:qFormat/>
    <w:rsid w:val="00B57935"/>
    <w:pPr>
      <w:keepNext/>
      <w:keepLines/>
      <w:numPr>
        <w:ilvl w:val="2"/>
        <w:numId w:val="1"/>
      </w:numPr>
      <w:spacing w:before="2pt" w:after="0pt"/>
      <w:outlineLvl w:val="2"/>
    </w:pPr>
    <w:rPr>
      <w:rFonts w:ascii="Cambria" w:eastAsia="Times New Roman" w:hAnsi="Cambria"/>
      <w:color w:val="243F60"/>
      <w:sz w:val="24"/>
      <w:szCs w:val="24"/>
    </w:rPr>
  </w:style>
  <w:style w:type="paragraph" w:styleId="berschrift4">
    <w:name w:val="heading 4"/>
    <w:basedOn w:val="Standard"/>
    <w:next w:val="Standard"/>
    <w:link w:val="berschrift4Zchn"/>
    <w:uiPriority w:val="9"/>
    <w:unhideWhenUsed/>
    <w:qFormat/>
    <w:rsid w:val="00B57935"/>
    <w:pPr>
      <w:keepNext/>
      <w:keepLines/>
      <w:numPr>
        <w:ilvl w:val="3"/>
        <w:numId w:val="1"/>
      </w:numPr>
      <w:spacing w:before="2pt" w:after="0pt"/>
      <w:outlineLvl w:val="3"/>
    </w:pPr>
    <w:rPr>
      <w:rFonts w:ascii="Cambria" w:eastAsia="Times New Roman" w:hAnsi="Cambria"/>
      <w:i/>
      <w:iCs/>
      <w:color w:val="365F91"/>
    </w:rPr>
  </w:style>
  <w:style w:type="paragraph" w:styleId="berschrift5">
    <w:name w:val="heading 5"/>
    <w:basedOn w:val="Standard"/>
    <w:next w:val="Standard"/>
    <w:link w:val="berschrift5Zchn"/>
    <w:uiPriority w:val="9"/>
    <w:unhideWhenUsed/>
    <w:qFormat/>
    <w:rsid w:val="00B57935"/>
    <w:pPr>
      <w:keepNext/>
      <w:keepLines/>
      <w:numPr>
        <w:ilvl w:val="4"/>
        <w:numId w:val="1"/>
      </w:numPr>
      <w:spacing w:before="2pt" w:after="0pt"/>
      <w:outlineLvl w:val="4"/>
    </w:pPr>
    <w:rPr>
      <w:rFonts w:ascii="Cambria" w:eastAsia="Times New Roman" w:hAnsi="Cambria"/>
      <w:color w:val="365F91"/>
    </w:rPr>
  </w:style>
  <w:style w:type="paragraph" w:styleId="berschrift6">
    <w:name w:val="heading 6"/>
    <w:basedOn w:val="Standard"/>
    <w:next w:val="Standard"/>
    <w:link w:val="berschrift6Zchn"/>
    <w:uiPriority w:val="9"/>
    <w:unhideWhenUsed/>
    <w:qFormat/>
    <w:rsid w:val="00B57935"/>
    <w:pPr>
      <w:keepNext/>
      <w:keepLines/>
      <w:numPr>
        <w:ilvl w:val="5"/>
        <w:numId w:val="1"/>
      </w:numPr>
      <w:spacing w:before="2pt" w:after="0pt"/>
      <w:outlineLvl w:val="5"/>
    </w:pPr>
    <w:rPr>
      <w:rFonts w:ascii="Cambria" w:eastAsia="Times New Roman" w:hAnsi="Cambria"/>
      <w:color w:val="243F60"/>
    </w:rPr>
  </w:style>
  <w:style w:type="paragraph" w:styleId="berschrift7">
    <w:name w:val="heading 7"/>
    <w:basedOn w:val="Standard"/>
    <w:next w:val="Standard"/>
    <w:link w:val="berschrift7Zchn"/>
    <w:uiPriority w:val="9"/>
    <w:unhideWhenUsed/>
    <w:qFormat/>
    <w:rsid w:val="00B57935"/>
    <w:pPr>
      <w:keepNext/>
      <w:keepLines/>
      <w:numPr>
        <w:ilvl w:val="6"/>
        <w:numId w:val="1"/>
      </w:numPr>
      <w:spacing w:before="2pt" w:after="0pt"/>
      <w:outlineLvl w:val="6"/>
    </w:pPr>
    <w:rPr>
      <w:rFonts w:ascii="Cambria" w:eastAsia="Times New Roman" w:hAnsi="Cambria"/>
      <w:i/>
      <w:iCs/>
      <w:color w:val="243F60"/>
    </w:rPr>
  </w:style>
  <w:style w:type="paragraph" w:styleId="berschrift8">
    <w:name w:val="heading 8"/>
    <w:basedOn w:val="Standard"/>
    <w:next w:val="Standard"/>
    <w:link w:val="berschrift8Zchn"/>
    <w:uiPriority w:val="9"/>
    <w:unhideWhenUsed/>
    <w:qFormat/>
    <w:rsid w:val="00B57935"/>
    <w:pPr>
      <w:keepNext/>
      <w:keepLines/>
      <w:numPr>
        <w:ilvl w:val="7"/>
        <w:numId w:val="1"/>
      </w:numPr>
      <w:spacing w:before="2pt" w:after="0pt"/>
      <w:outlineLvl w:val="7"/>
    </w:pPr>
    <w:rPr>
      <w:rFonts w:ascii="Cambria" w:eastAsia="Times New Roman" w:hAnsi="Cambria"/>
      <w:color w:val="272727"/>
      <w:sz w:val="21"/>
      <w:szCs w:val="21"/>
    </w:rPr>
  </w:style>
  <w:style w:type="paragraph" w:styleId="berschrift9">
    <w:name w:val="heading 9"/>
    <w:basedOn w:val="Standard"/>
    <w:next w:val="Standard"/>
    <w:link w:val="berschrift9Zchn"/>
    <w:uiPriority w:val="9"/>
    <w:semiHidden/>
    <w:unhideWhenUsed/>
    <w:qFormat/>
    <w:rsid w:val="00B57935"/>
    <w:pPr>
      <w:keepNext/>
      <w:keepLines/>
      <w:numPr>
        <w:ilvl w:val="8"/>
        <w:numId w:val="1"/>
      </w:numPr>
      <w:spacing w:before="2pt" w:after="0pt"/>
      <w:outlineLvl w:val="8"/>
    </w:pPr>
    <w:rPr>
      <w:rFonts w:ascii="Cambria" w:eastAsia="Times New Roman" w:hAnsi="Cambria"/>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123A45"/>
    <w:rPr>
      <w:rFonts w:ascii="Arial" w:eastAsia="Times New Roman" w:hAnsi="Arial" w:cs="Times New Roman"/>
      <w:b/>
      <w:sz w:val="24"/>
      <w:szCs w:val="32"/>
    </w:rPr>
  </w:style>
  <w:style w:type="paragraph" w:styleId="Kopfzeile">
    <w:name w:val="header"/>
    <w:basedOn w:val="Standard"/>
    <w:link w:val="KopfzeileZchn"/>
    <w:uiPriority w:val="99"/>
    <w:unhideWhenUsed/>
    <w:rsid w:val="00123A45"/>
    <w:pPr>
      <w:tabs>
        <w:tab w:val="center" w:pos="226.80pt"/>
        <w:tab w:val="end" w:pos="453.60pt"/>
      </w:tabs>
      <w:spacing w:after="0pt" w:line="12pt" w:lineRule="auto"/>
    </w:pPr>
  </w:style>
  <w:style w:type="character" w:customStyle="1" w:styleId="KopfzeileZchn">
    <w:name w:val="Kopfzeile Zchn"/>
    <w:link w:val="Kopfzeile"/>
    <w:uiPriority w:val="99"/>
    <w:rsid w:val="00123A45"/>
    <w:rPr>
      <w:rFonts w:ascii="Arial" w:hAnsi="Arial"/>
      <w:sz w:val="20"/>
    </w:rPr>
  </w:style>
  <w:style w:type="paragraph" w:styleId="Fuzeile">
    <w:name w:val="footer"/>
    <w:basedOn w:val="Standard"/>
    <w:link w:val="FuzeileZchn"/>
    <w:uiPriority w:val="99"/>
    <w:unhideWhenUsed/>
    <w:rsid w:val="00123A45"/>
    <w:pPr>
      <w:tabs>
        <w:tab w:val="center" w:pos="226.80pt"/>
        <w:tab w:val="end" w:pos="453.60pt"/>
      </w:tabs>
      <w:spacing w:after="0pt" w:line="12pt" w:lineRule="auto"/>
    </w:pPr>
  </w:style>
  <w:style w:type="character" w:customStyle="1" w:styleId="FuzeileZchn">
    <w:name w:val="Fußzeile Zchn"/>
    <w:link w:val="Fuzeile"/>
    <w:uiPriority w:val="99"/>
    <w:rsid w:val="00123A45"/>
    <w:rPr>
      <w:rFonts w:ascii="Arial" w:hAnsi="Arial"/>
      <w:sz w:val="20"/>
    </w:rPr>
  </w:style>
  <w:style w:type="paragraph" w:styleId="Listenabsatz">
    <w:name w:val="List Paragraph"/>
    <w:basedOn w:val="Standard"/>
    <w:uiPriority w:val="34"/>
    <w:qFormat/>
    <w:rsid w:val="0093185B"/>
    <w:pPr>
      <w:ind w:start="36pt"/>
      <w:contextualSpacing/>
    </w:pPr>
  </w:style>
  <w:style w:type="table" w:styleId="Tabellenraster">
    <w:name w:val="Table Grid"/>
    <w:basedOn w:val="NormaleTabelle"/>
    <w:uiPriority w:val="39"/>
    <w:rsid w:val="003232E3"/>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styleId="Gitternetztabelle4">
    <w:name w:val="Grid Table 4"/>
    <w:basedOn w:val="NormaleTabelle"/>
    <w:uiPriority w:val="49"/>
    <w:rsid w:val="003232E3"/>
    <w:tblPr>
      <w:tblStyleRowBandSize w:val="1"/>
      <w:tblStyleColBandSize w:val="1"/>
      <w:tblBorders>
        <w:top w:val="single" w:sz="4" w:space="0" w:color="666666"/>
        <w:start w:val="single" w:sz="4" w:space="0" w:color="666666"/>
        <w:bottom w:val="single" w:sz="4" w:space="0" w:color="666666"/>
        <w:end w:val="single" w:sz="4" w:space="0" w:color="666666"/>
        <w:insideH w:val="single" w:sz="4" w:space="0" w:color="666666"/>
        <w:insideV w:val="single" w:sz="4" w:space="0" w:color="666666"/>
      </w:tblBorders>
    </w:tblPr>
    <w:tblStylePr w:type="firstRow">
      <w:rPr>
        <w:b/>
        <w:bCs/>
        <w:color w:val="FFFFFF"/>
      </w:rPr>
      <w:tblPr/>
      <w:tcPr>
        <w:tcBorders>
          <w:top w:val="single" w:sz="4" w:space="0" w:color="000000"/>
          <w:start w:val="single" w:sz="4" w:space="0" w:color="000000"/>
          <w:bottom w:val="single" w:sz="4" w:space="0" w:color="000000"/>
          <w:end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eschriftung">
    <w:name w:val="caption"/>
    <w:basedOn w:val="Standard"/>
    <w:next w:val="Standard"/>
    <w:uiPriority w:val="35"/>
    <w:unhideWhenUsed/>
    <w:qFormat/>
    <w:rsid w:val="00F67AEA"/>
    <w:pPr>
      <w:spacing w:line="12pt" w:lineRule="auto"/>
    </w:pPr>
    <w:rPr>
      <w:i/>
      <w:iCs/>
      <w:sz w:val="18"/>
      <w:szCs w:val="18"/>
    </w:rPr>
  </w:style>
  <w:style w:type="character" w:customStyle="1" w:styleId="berschrift2Zchn">
    <w:name w:val="Überschrift 2 Zchn"/>
    <w:link w:val="berschrift2"/>
    <w:uiPriority w:val="9"/>
    <w:rsid w:val="004C6C3C"/>
    <w:rPr>
      <w:rFonts w:ascii="Arial" w:eastAsia="Times New Roman" w:hAnsi="Arial" w:cs="Times New Roman"/>
      <w:b/>
      <w:szCs w:val="26"/>
    </w:rPr>
  </w:style>
  <w:style w:type="paragraph" w:styleId="KeinLeerraum">
    <w:name w:val="No Spacing"/>
    <w:uiPriority w:val="1"/>
    <w:qFormat/>
    <w:rsid w:val="00F86397"/>
    <w:pPr>
      <w:jc w:val="both"/>
    </w:pPr>
    <w:rPr>
      <w:rFonts w:ascii="Arial" w:hAnsi="Arial"/>
      <w:szCs w:val="22"/>
      <w:lang w:eastAsia="en-US"/>
    </w:rPr>
  </w:style>
  <w:style w:type="table" w:styleId="TabellemithellemGitternetz">
    <w:name w:val="Grid Table Light"/>
    <w:basedOn w:val="NormaleTabelle"/>
    <w:uiPriority w:val="40"/>
    <w:rsid w:val="00CF4917"/>
    <w:tblPr>
      <w:tblBorders>
        <w:top w:val="single" w:sz="4" w:space="0" w:color="BFBFBF"/>
        <w:start w:val="single" w:sz="4" w:space="0" w:color="BFBFBF"/>
        <w:bottom w:val="single" w:sz="4" w:space="0" w:color="BFBFBF"/>
        <w:end w:val="single" w:sz="4" w:space="0" w:color="BFBFBF"/>
        <w:insideH w:val="single" w:sz="4" w:space="0" w:color="BFBFBF"/>
        <w:insideV w:val="single" w:sz="4" w:space="0" w:color="BFBFBF"/>
      </w:tblBorders>
    </w:tblPr>
  </w:style>
  <w:style w:type="paragraph" w:styleId="Inhaltsverzeichnisberschrift">
    <w:name w:val="TOC Heading"/>
    <w:basedOn w:val="berschrift1"/>
    <w:next w:val="Standard"/>
    <w:uiPriority w:val="39"/>
    <w:unhideWhenUsed/>
    <w:qFormat/>
    <w:rsid w:val="0000044E"/>
    <w:pPr>
      <w:spacing w:line="12.95pt" w:lineRule="auto"/>
      <w:jc w:val="start"/>
      <w:outlineLvl w:val="9"/>
    </w:pPr>
    <w:rPr>
      <w:rFonts w:ascii="Cambria" w:hAnsi="Cambria"/>
      <w:b w:val="0"/>
      <w:color w:val="365F91"/>
      <w:sz w:val="32"/>
      <w:lang w:eastAsia="de-DE"/>
    </w:rPr>
  </w:style>
  <w:style w:type="paragraph" w:styleId="Verzeichnis1">
    <w:name w:val="toc 1"/>
    <w:basedOn w:val="Standard"/>
    <w:next w:val="Standard"/>
    <w:autoRedefine/>
    <w:uiPriority w:val="39"/>
    <w:unhideWhenUsed/>
    <w:rsid w:val="00785AE3"/>
    <w:pPr>
      <w:tabs>
        <w:tab w:val="start" w:pos="22pt"/>
        <w:tab w:val="end" w:pos="438.85pt"/>
      </w:tabs>
      <w:spacing w:after="0pt" w:line="12pt" w:lineRule="exact"/>
    </w:pPr>
    <w:rPr>
      <w:rFonts w:cs="Arial"/>
      <w:noProof/>
      <w:color w:val="C00000"/>
      <w:sz w:val="18"/>
      <w:szCs w:val="18"/>
    </w:rPr>
  </w:style>
  <w:style w:type="character" w:styleId="Hyperlink">
    <w:name w:val="Hyperlink"/>
    <w:uiPriority w:val="99"/>
    <w:unhideWhenUsed/>
    <w:rsid w:val="0000044E"/>
    <w:rPr>
      <w:color w:val="0000FF"/>
      <w:u w:val="single"/>
    </w:rPr>
  </w:style>
  <w:style w:type="table" w:styleId="EinfacheTabelle1">
    <w:name w:val="Plain Table 1"/>
    <w:basedOn w:val="NormaleTabelle"/>
    <w:uiPriority w:val="41"/>
    <w:rsid w:val="008E512F"/>
    <w:tblPr>
      <w:tblStyleRowBandSize w:val="1"/>
      <w:tblStyleColBandSize w:val="1"/>
      <w:tblBorders>
        <w:top w:val="single" w:sz="4" w:space="0" w:color="BFBFBF"/>
        <w:start w:val="single" w:sz="4" w:space="0" w:color="BFBFBF"/>
        <w:bottom w:val="single" w:sz="4" w:space="0" w:color="BFBFBF"/>
        <w:end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prechblasentext">
    <w:name w:val="Balloon Text"/>
    <w:basedOn w:val="Standard"/>
    <w:link w:val="SprechblasentextZchn"/>
    <w:uiPriority w:val="99"/>
    <w:semiHidden/>
    <w:unhideWhenUsed/>
    <w:rsid w:val="00F01FA9"/>
    <w:pPr>
      <w:spacing w:after="0pt" w:line="12pt" w:lineRule="auto"/>
    </w:pPr>
    <w:rPr>
      <w:rFonts w:ascii="Segoe UI" w:hAnsi="Segoe UI" w:cs="Segoe UI"/>
      <w:sz w:val="18"/>
      <w:szCs w:val="18"/>
    </w:rPr>
  </w:style>
  <w:style w:type="character" w:customStyle="1" w:styleId="SprechblasentextZchn">
    <w:name w:val="Sprechblasentext Zchn"/>
    <w:link w:val="Sprechblasentext"/>
    <w:uiPriority w:val="99"/>
    <w:semiHidden/>
    <w:rsid w:val="00F01FA9"/>
    <w:rPr>
      <w:rFonts w:ascii="Segoe UI" w:hAnsi="Segoe UI" w:cs="Segoe UI"/>
      <w:sz w:val="18"/>
      <w:szCs w:val="18"/>
    </w:rPr>
  </w:style>
  <w:style w:type="character" w:customStyle="1" w:styleId="berschrift3Zchn">
    <w:name w:val="Überschrift 3 Zchn"/>
    <w:link w:val="berschrift3"/>
    <w:uiPriority w:val="9"/>
    <w:rsid w:val="00B57935"/>
    <w:rPr>
      <w:rFonts w:ascii="Cambria" w:eastAsia="Times New Roman" w:hAnsi="Cambria" w:cs="Times New Roman"/>
      <w:color w:val="243F60"/>
      <w:sz w:val="24"/>
      <w:szCs w:val="24"/>
    </w:rPr>
  </w:style>
  <w:style w:type="character" w:customStyle="1" w:styleId="berschrift4Zchn">
    <w:name w:val="Überschrift 4 Zchn"/>
    <w:link w:val="berschrift4"/>
    <w:uiPriority w:val="9"/>
    <w:rsid w:val="00B57935"/>
    <w:rPr>
      <w:rFonts w:ascii="Cambria" w:eastAsia="Times New Roman" w:hAnsi="Cambria" w:cs="Times New Roman"/>
      <w:i/>
      <w:iCs/>
      <w:color w:val="365F91"/>
      <w:sz w:val="20"/>
    </w:rPr>
  </w:style>
  <w:style w:type="character" w:customStyle="1" w:styleId="berschrift5Zchn">
    <w:name w:val="Überschrift 5 Zchn"/>
    <w:link w:val="berschrift5"/>
    <w:uiPriority w:val="9"/>
    <w:rsid w:val="00B57935"/>
    <w:rPr>
      <w:rFonts w:ascii="Cambria" w:eastAsia="Times New Roman" w:hAnsi="Cambria" w:cs="Times New Roman"/>
      <w:color w:val="365F91"/>
      <w:sz w:val="20"/>
    </w:rPr>
  </w:style>
  <w:style w:type="character" w:customStyle="1" w:styleId="berschrift6Zchn">
    <w:name w:val="Überschrift 6 Zchn"/>
    <w:link w:val="berschrift6"/>
    <w:uiPriority w:val="9"/>
    <w:rsid w:val="00B57935"/>
    <w:rPr>
      <w:rFonts w:ascii="Cambria" w:eastAsia="Times New Roman" w:hAnsi="Cambria" w:cs="Times New Roman"/>
      <w:color w:val="243F60"/>
      <w:sz w:val="20"/>
    </w:rPr>
  </w:style>
  <w:style w:type="character" w:customStyle="1" w:styleId="berschrift7Zchn">
    <w:name w:val="Überschrift 7 Zchn"/>
    <w:link w:val="berschrift7"/>
    <w:uiPriority w:val="9"/>
    <w:rsid w:val="00B57935"/>
    <w:rPr>
      <w:rFonts w:ascii="Cambria" w:eastAsia="Times New Roman" w:hAnsi="Cambria" w:cs="Times New Roman"/>
      <w:i/>
      <w:iCs/>
      <w:color w:val="243F60"/>
      <w:sz w:val="20"/>
    </w:rPr>
  </w:style>
  <w:style w:type="character" w:customStyle="1" w:styleId="berschrift8Zchn">
    <w:name w:val="Überschrift 8 Zchn"/>
    <w:link w:val="berschrift8"/>
    <w:uiPriority w:val="9"/>
    <w:rsid w:val="00B57935"/>
    <w:rPr>
      <w:rFonts w:ascii="Cambria" w:eastAsia="Times New Roman" w:hAnsi="Cambria" w:cs="Times New Roman"/>
      <w:color w:val="272727"/>
      <w:sz w:val="21"/>
      <w:szCs w:val="21"/>
    </w:rPr>
  </w:style>
  <w:style w:type="character" w:customStyle="1" w:styleId="berschrift9Zchn">
    <w:name w:val="Überschrift 9 Zchn"/>
    <w:link w:val="berschrift9"/>
    <w:uiPriority w:val="9"/>
    <w:semiHidden/>
    <w:rsid w:val="00B57935"/>
    <w:rPr>
      <w:rFonts w:ascii="Cambria" w:eastAsia="Times New Roman" w:hAnsi="Cambria" w:cs="Times New Roman"/>
      <w:i/>
      <w:iCs/>
      <w:color w:val="272727"/>
      <w:sz w:val="21"/>
      <w:szCs w:val="21"/>
    </w:rPr>
  </w:style>
  <w:style w:type="paragraph" w:styleId="Verzeichnis2">
    <w:name w:val="toc 2"/>
    <w:basedOn w:val="Standard"/>
    <w:next w:val="Standard"/>
    <w:autoRedefine/>
    <w:uiPriority w:val="39"/>
    <w:unhideWhenUsed/>
    <w:rsid w:val="00A53A2F"/>
    <w:pPr>
      <w:tabs>
        <w:tab w:val="start" w:pos="44pt"/>
        <w:tab w:val="end" w:pos="438.85pt"/>
      </w:tabs>
      <w:spacing w:after="5pt" w:line="12pt" w:lineRule="auto"/>
    </w:pPr>
  </w:style>
  <w:style w:type="paragraph" w:styleId="Verzeichnis3">
    <w:name w:val="toc 3"/>
    <w:basedOn w:val="Standard"/>
    <w:next w:val="Standard"/>
    <w:autoRedefine/>
    <w:uiPriority w:val="39"/>
    <w:unhideWhenUsed/>
    <w:rsid w:val="005E2330"/>
    <w:pPr>
      <w:spacing w:after="5pt" w:line="12.95pt" w:lineRule="auto"/>
      <w:ind w:start="22pt"/>
      <w:jc w:val="start"/>
    </w:pPr>
    <w:rPr>
      <w:rFonts w:ascii="Calibri" w:eastAsia="Times New Roman" w:hAnsi="Calibri"/>
      <w:sz w:val="22"/>
      <w:lang w:eastAsia="de-DE"/>
    </w:rPr>
  </w:style>
  <w:style w:type="paragraph" w:customStyle="1" w:styleId="berschriftenohneIHV">
    <w:name w:val="Überschriften ohne IHV"/>
    <w:rsid w:val="00114A3D"/>
    <w:pPr>
      <w:tabs>
        <w:tab w:val="start" w:pos="56.70pt"/>
      </w:tabs>
      <w:autoSpaceDE w:val="0"/>
      <w:autoSpaceDN w:val="0"/>
      <w:adjustRightInd w:val="0"/>
      <w:spacing w:after="14.15pt"/>
    </w:pPr>
    <w:rPr>
      <w:rFonts w:ascii="Arial" w:eastAsia="Times New Roman" w:hAnsi="Arial" w:cs="Arial"/>
      <w:b/>
      <w:bCs/>
      <w:sz w:val="24"/>
      <w:szCs w:val="24"/>
    </w:rPr>
  </w:style>
  <w:style w:type="character" w:styleId="BesuchterLink">
    <w:name w:val="FollowedHyperlink"/>
    <w:uiPriority w:val="99"/>
    <w:semiHidden/>
    <w:unhideWhenUsed/>
    <w:rsid w:val="0084397B"/>
    <w:rPr>
      <w:color w:val="800080"/>
      <w:u w:val="single"/>
    </w:rPr>
  </w:style>
  <w:style w:type="paragraph" w:customStyle="1" w:styleId="Flietext">
    <w:name w:val="Fließtext"/>
    <w:rsid w:val="00D4090F"/>
    <w:pPr>
      <w:autoSpaceDE w:val="0"/>
      <w:autoSpaceDN w:val="0"/>
      <w:adjustRightInd w:val="0"/>
      <w:ind w:start="56.70pt"/>
    </w:pPr>
    <w:rPr>
      <w:rFonts w:ascii="Arial" w:eastAsia="Times New Roman" w:hAnsi="Arial" w:cs="Arial"/>
      <w:color w:val="000000"/>
    </w:rPr>
  </w:style>
  <w:style w:type="character" w:styleId="Kommentarzeichen">
    <w:name w:val="annotation reference"/>
    <w:uiPriority w:val="99"/>
    <w:unhideWhenUsed/>
    <w:rsid w:val="005C2B79"/>
    <w:rPr>
      <w:sz w:val="16"/>
      <w:szCs w:val="16"/>
    </w:rPr>
  </w:style>
  <w:style w:type="paragraph" w:styleId="Kommentartext">
    <w:name w:val="annotation text"/>
    <w:basedOn w:val="Standard"/>
    <w:link w:val="KommentartextZchn"/>
    <w:uiPriority w:val="99"/>
    <w:unhideWhenUsed/>
    <w:rsid w:val="005C2B79"/>
    <w:pPr>
      <w:spacing w:line="12pt" w:lineRule="auto"/>
    </w:pPr>
    <w:rPr>
      <w:szCs w:val="20"/>
    </w:rPr>
  </w:style>
  <w:style w:type="character" w:customStyle="1" w:styleId="KommentartextZchn">
    <w:name w:val="Kommentartext Zchn"/>
    <w:link w:val="Kommentartext"/>
    <w:uiPriority w:val="99"/>
    <w:rsid w:val="005C2B7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C2B79"/>
    <w:rPr>
      <w:b/>
      <w:bCs/>
    </w:rPr>
  </w:style>
  <w:style w:type="character" w:customStyle="1" w:styleId="KommentarthemaZchn">
    <w:name w:val="Kommentarthema Zchn"/>
    <w:link w:val="Kommentarthema"/>
    <w:uiPriority w:val="99"/>
    <w:semiHidden/>
    <w:rsid w:val="005C2B79"/>
    <w:rPr>
      <w:rFonts w:ascii="Arial" w:hAnsi="Arial"/>
      <w:b/>
      <w:bCs/>
      <w:sz w:val="20"/>
      <w:szCs w:val="20"/>
    </w:rPr>
  </w:style>
  <w:style w:type="paragraph" w:styleId="Funotentext">
    <w:name w:val="footnote text"/>
    <w:basedOn w:val="Standard"/>
    <w:link w:val="FunotentextZchn"/>
    <w:uiPriority w:val="99"/>
    <w:unhideWhenUsed/>
    <w:rsid w:val="002A3E59"/>
    <w:pPr>
      <w:spacing w:before="6pt" w:after="0pt" w:line="12pt" w:lineRule="auto"/>
    </w:pPr>
    <w:rPr>
      <w:szCs w:val="20"/>
    </w:rPr>
  </w:style>
  <w:style w:type="character" w:customStyle="1" w:styleId="FunotentextZchn">
    <w:name w:val="Fußnotentext Zchn"/>
    <w:link w:val="Funotentext"/>
    <w:uiPriority w:val="99"/>
    <w:rsid w:val="002A3E59"/>
    <w:rPr>
      <w:rFonts w:ascii="Arial" w:eastAsia="Calibri" w:hAnsi="Arial" w:cs="Times New Roman"/>
      <w:sz w:val="20"/>
      <w:szCs w:val="20"/>
    </w:rPr>
  </w:style>
  <w:style w:type="character" w:styleId="Funotenzeichen">
    <w:name w:val="footnote reference"/>
    <w:uiPriority w:val="99"/>
    <w:unhideWhenUsed/>
    <w:rsid w:val="002A3E59"/>
    <w:rPr>
      <w:vertAlign w:val="superscript"/>
    </w:rPr>
  </w:style>
  <w:style w:type="paragraph" w:styleId="Textkrper">
    <w:name w:val="Body Text"/>
    <w:basedOn w:val="Standard"/>
    <w:link w:val="TextkrperZchn"/>
    <w:uiPriority w:val="1"/>
    <w:qFormat/>
    <w:rsid w:val="004349F4"/>
    <w:pPr>
      <w:widowControl w:val="0"/>
      <w:autoSpaceDE w:val="0"/>
      <w:autoSpaceDN w:val="0"/>
      <w:spacing w:after="0pt" w:line="12pt" w:lineRule="auto"/>
      <w:jc w:val="start"/>
    </w:pPr>
    <w:rPr>
      <w:rFonts w:ascii="Calibri" w:hAnsi="Calibri" w:cs="Calibri"/>
      <w:sz w:val="16"/>
      <w:szCs w:val="16"/>
      <w:lang w:val="en-US"/>
    </w:rPr>
  </w:style>
  <w:style w:type="character" w:customStyle="1" w:styleId="TextkrperZchn">
    <w:name w:val="Textkörper Zchn"/>
    <w:link w:val="Textkrper"/>
    <w:uiPriority w:val="1"/>
    <w:rsid w:val="004349F4"/>
    <w:rPr>
      <w:rFonts w:ascii="Calibri" w:eastAsia="Calibri" w:hAnsi="Calibri" w:cs="Calibri"/>
      <w:sz w:val="16"/>
      <w:szCs w:val="16"/>
      <w:lang w:val="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image" Target="media/image5.jpeg"/><Relationship Id="rId18"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4.png"/><Relationship Id="rId17" Type="http://purl.oclc.org/ooxml/officeDocument/relationships/fontTable" Target="fontTable.xml"/><Relationship Id="rId2" Type="http://purl.oclc.org/ooxml/officeDocument/relationships/numbering" Target="numbering.xml"/><Relationship Id="rId16" Type="http://purl.oclc.org/ooxml/officeDocument/relationships/header" Target="header1.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cid:image005.png@01D622F7.80EC88E0" TargetMode="External"/><Relationship Id="rId5" Type="http://purl.oclc.org/ooxml/officeDocument/relationships/webSettings" Target="webSettings.xml"/><Relationship Id="rId15" Type="http://purl.oclc.org/ooxml/officeDocument/relationships/image" Target="media/image6.png"/><Relationship Id="rId10" Type="http://purl.oclc.org/ooxml/officeDocument/relationships/image" Target="media/image3.png"/><Relationship Id="rId4" Type="http://purl.oclc.org/ooxml/officeDocument/relationships/settings" Target="settings.xml"/><Relationship Id="rId9" Type="http://purl.oclc.org/ooxml/officeDocument/relationships/image" Target="media/image2.png"/><Relationship Id="rId14" Type="http://purl.oclc.org/ooxml/officeDocument/relationships/image" Target="cid:image001.jpg@01D622F7.810E8FD0" TargetMode="External"/></Relationships>
</file>

<file path=word/_rels/settings.xml.rels><?xml version="1.0" encoding="UTF-8" standalone="yes"?>
<Relationships xmlns="http://schemas.openxmlformats.org/package/2006/relationships"><Relationship Id="rId1" Type="http://purl.oclc.org/ooxml/officeDocument/relationships/attachedTemplate" Target="file:///X:\allgemein\Themen_ARCHIV\Normung\Norm%20Hewald\_1a1GLVerbundnetznorm\VN%20410-002%20Baustellenordnung\VN%20410-002%20(Mai%202022)_Baustellenordnung%20ONTRAS_03-06-2022\VN%20410-002%20(Mai%202022)_Baustellen-%20Instandhaltungsordnung%20_15-06-2022_gesch&#252;tzte%20Version.dotx" TargetMode="External"/></Relationships>
</file>

<file path=word/theme/theme1.xml><?xml version="1.0" encoding="utf-8"?>
<a:theme xmlns:a="http://purl.oclc.org/ooxml/drawingml/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purl.oclc.org/ooxml/officeDocument/customXml" ds:itemID="{F8547D7B-B6D4-498E-91F4-69BE2A30BBC9}">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VN 410-002 (Mai 2022)_Baustellen- Instandhaltungsordnung _15-06-2022_geschützte Version.dotx</Template>
  <TotalTime>0</TotalTime>
  <Pages>28</Pages>
  <Words>8737</Words>
  <Characters>55046</Characters>
  <Application>Microsoft Office Word</Application>
  <DocSecurity>0</DocSecurity>
  <Lines>458</Lines>
  <Paragraphs>127</Paragraphs>
  <ScaleCrop>false</ScaleCrop>
  <HeadingPairs>
    <vt:vector size="2" baseType="variant">
      <vt:variant>
        <vt:lpstr>Titel</vt:lpstr>
      </vt:variant>
      <vt:variant>
        <vt:i4>1</vt:i4>
      </vt:variant>
    </vt:vector>
  </HeadingPairs>
  <TitlesOfParts>
    <vt:vector size="1" baseType="lpstr">
      <vt:lpstr/>
    </vt:vector>
  </TitlesOfParts>
  <Company>Dieser PC</Company>
  <LinksUpToDate>false</LinksUpToDate>
  <CharactersWithSpaces>63656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Bartschat, Sven</dc:creator>
  <cp:keywords/>
  <dc:description/>
  <cp:lastModifiedBy>Bartschat, Sven</cp:lastModifiedBy>
  <cp:revision>2</cp:revision>
  <cp:lastPrinted>2022-06-13T10:07:00Z</cp:lastPrinted>
  <dcterms:created xsi:type="dcterms:W3CDTF">2022-06-28T12:15:00Z</dcterms:created>
  <dcterms:modified xsi:type="dcterms:W3CDTF">2022-06-28T12:15:00Z</dcterms:modified>
</cp:coreProperties>
</file>